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647"/>
        <w:tblW w:w="10776" w:type="dxa"/>
        <w:tblLook w:val="04A0" w:firstRow="1" w:lastRow="0" w:firstColumn="1" w:lastColumn="0" w:noHBand="0" w:noVBand="1"/>
      </w:tblPr>
      <w:tblGrid>
        <w:gridCol w:w="2122"/>
        <w:gridCol w:w="8654"/>
      </w:tblGrid>
      <w:tr w:rsidR="005E3766" w:rsidRPr="00815274" w:rsidTr="005E3766">
        <w:tc>
          <w:tcPr>
            <w:tcW w:w="2122" w:type="dxa"/>
          </w:tcPr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C666A" wp14:editId="63E1B30B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-702310</wp:posOffset>
                      </wp:positionV>
                      <wp:extent cx="5556250" cy="73025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0" cy="73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3766" w:rsidRPr="005E3766" w:rsidRDefault="005E3766" w:rsidP="005E376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認識2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019新型冠狀病毒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C66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9.85pt;margin-top:-55.3pt;width:437.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" filled="f" stroked="f">
                      <v:fill o:detectmouseclick="t"/>
                      <v:textbox>
                        <w:txbxContent>
                          <w:p w:rsidR="005E3766" w:rsidRPr="005E3766" w:rsidRDefault="005E3766" w:rsidP="005E376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認識2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019新型冠狀病毒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5274">
              <w:rPr>
                <w:rFonts w:ascii="標楷體" w:eastAsia="標楷體" w:hAnsi="標楷體" w:hint="eastAsia"/>
                <w:b/>
                <w:bCs/>
              </w:rPr>
              <w:t>什麼是武漢肺炎?</w:t>
            </w:r>
          </w:p>
        </w:tc>
        <w:tc>
          <w:tcPr>
            <w:tcW w:w="8654" w:type="dxa"/>
          </w:tcPr>
          <w:p w:rsidR="005E3766" w:rsidRPr="00815274" w:rsidRDefault="005E3766" w:rsidP="000A72E0">
            <w:pPr>
              <w:spacing w:line="360" w:lineRule="exact"/>
              <w:ind w:rightChars="-43" w:right="-103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</w:rPr>
              <w:t xml:space="preserve">    武</w:t>
            </w:r>
            <w:r w:rsidRPr="00815274">
              <w:rPr>
                <w:rFonts w:ascii="標楷體" w:eastAsia="標楷體" w:hAnsi="標楷體"/>
              </w:rPr>
              <w:t>漢肺炎是由一種冠狀病毒開啟的感染，已經由世界衛生組織（WHO）確認命名為</w:t>
            </w:r>
            <w:r w:rsidRPr="00815274">
              <w:rPr>
                <w:rFonts w:ascii="標楷體" w:eastAsia="標楷體" w:hAnsi="標楷體" w:hint="eastAsia"/>
              </w:rPr>
              <w:t>2019年</w:t>
            </w:r>
            <w:r w:rsidRPr="00815274">
              <w:rPr>
                <w:rFonts w:ascii="標楷體" w:eastAsia="標楷體" w:hAnsi="標楷體"/>
              </w:rPr>
              <w:t>新型冠狀病毒（2019-nCoV），冠狀病毒雖然是一種很常見的病毒，但個新型的冠狀病毒的基因序列，與蝙蝠的冠狀病毒相似度達 87.6％、跟 2003 年造成台灣大恐慌的 SARS 冠狀病毒相似度有 79％。</w:t>
            </w:r>
          </w:p>
        </w:tc>
      </w:tr>
      <w:tr w:rsidR="005E3766" w:rsidRPr="00815274" w:rsidTr="005E3766">
        <w:tc>
          <w:tcPr>
            <w:tcW w:w="2122" w:type="dxa"/>
          </w:tcPr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/>
                <w:b/>
                <w:bCs/>
              </w:rPr>
              <w:t>武漢肺炎有什麼症狀？</w:t>
            </w:r>
          </w:p>
        </w:tc>
        <w:tc>
          <w:tcPr>
            <w:tcW w:w="8654" w:type="dxa"/>
          </w:tcPr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>1.</w:t>
            </w:r>
            <w:r w:rsidRPr="00815274">
              <w:rPr>
                <w:rFonts w:ascii="標楷體" w:eastAsia="標楷體" w:hAnsi="標楷體"/>
                <w:b/>
                <w:bCs/>
              </w:rPr>
              <w:t xml:space="preserve">發燒（大於攝氏38度） </w:t>
            </w:r>
            <w:r w:rsidRPr="00815274">
              <w:rPr>
                <w:rFonts w:ascii="標楷體" w:eastAsia="標楷體" w:hAnsi="標楷體" w:hint="eastAsia"/>
                <w:b/>
                <w:bCs/>
              </w:rPr>
              <w:t>2.</w:t>
            </w:r>
            <w:r w:rsidRPr="00815274">
              <w:rPr>
                <w:rFonts w:ascii="標楷體" w:eastAsia="標楷體" w:hAnsi="標楷體"/>
                <w:b/>
                <w:bCs/>
              </w:rPr>
              <w:t xml:space="preserve">喉嚨痛、喉嚨腫 </w:t>
            </w:r>
            <w:r w:rsidRPr="00815274">
              <w:rPr>
                <w:rFonts w:ascii="標楷體" w:eastAsia="標楷體" w:hAnsi="標楷體" w:hint="eastAsia"/>
                <w:b/>
                <w:bCs/>
              </w:rPr>
              <w:t>3.</w:t>
            </w:r>
            <w:r w:rsidRPr="00815274">
              <w:rPr>
                <w:rFonts w:ascii="標楷體" w:eastAsia="標楷體" w:hAnsi="標楷體"/>
                <w:b/>
                <w:bCs/>
              </w:rPr>
              <w:t xml:space="preserve">咳嗽 </w:t>
            </w:r>
            <w:r w:rsidRPr="00815274">
              <w:rPr>
                <w:rFonts w:ascii="標楷體" w:eastAsia="標楷體" w:hAnsi="標楷體" w:hint="eastAsia"/>
                <w:b/>
                <w:bCs/>
              </w:rPr>
              <w:t>4.</w:t>
            </w:r>
            <w:r w:rsidRPr="00815274">
              <w:rPr>
                <w:rFonts w:ascii="標楷體" w:eastAsia="標楷體" w:hAnsi="標楷體"/>
                <w:b/>
                <w:bCs/>
              </w:rPr>
              <w:t xml:space="preserve">痰液很多 </w:t>
            </w:r>
            <w:r w:rsidRPr="00815274">
              <w:rPr>
                <w:rFonts w:ascii="標楷體" w:eastAsia="標楷體" w:hAnsi="標楷體" w:hint="eastAsia"/>
                <w:b/>
                <w:bCs/>
              </w:rPr>
              <w:t>5.</w:t>
            </w:r>
            <w:r w:rsidRPr="00815274">
              <w:rPr>
                <w:rFonts w:ascii="標楷體" w:eastAsia="標楷體" w:hAnsi="標楷體"/>
                <w:b/>
                <w:bCs/>
              </w:rPr>
              <w:t xml:space="preserve">呼吸急促 </w:t>
            </w:r>
          </w:p>
          <w:p w:rsidR="005E3766" w:rsidRPr="00815274" w:rsidRDefault="005E3766" w:rsidP="000A72E0">
            <w:pPr>
              <w:spacing w:line="360" w:lineRule="exact"/>
              <w:ind w:rightChars="-43" w:right="-103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</w:rPr>
              <w:t xml:space="preserve">   </w:t>
            </w:r>
            <w:r w:rsidRPr="00815274">
              <w:rPr>
                <w:rFonts w:ascii="標楷體" w:eastAsia="標楷體" w:hAnsi="標楷體"/>
              </w:rPr>
              <w:t>出現相關不舒服症狀的 14天前，有前往武漢</w:t>
            </w:r>
            <w:r w:rsidR="00A84263">
              <w:rPr>
                <w:rFonts w:ascii="標楷體" w:eastAsia="標楷體" w:hAnsi="標楷體" w:hint="eastAsia"/>
              </w:rPr>
              <w:t>或</w:t>
            </w:r>
            <w:r w:rsidRPr="00815274">
              <w:rPr>
                <w:rFonts w:ascii="標楷體" w:eastAsia="標楷體" w:hAnsi="標楷體"/>
              </w:rPr>
              <w:t>鄰近地區</w:t>
            </w:r>
            <w:r w:rsidR="000A72E0">
              <w:rPr>
                <w:rFonts w:ascii="標楷體" w:eastAsia="標楷體" w:hAnsi="標楷體" w:hint="eastAsia"/>
              </w:rPr>
              <w:t>，</w:t>
            </w:r>
            <w:r w:rsidRPr="00815274">
              <w:rPr>
                <w:rFonts w:ascii="標楷體" w:eastAsia="標楷體" w:hAnsi="標楷體"/>
              </w:rPr>
              <w:t xml:space="preserve">或跟有這些症狀的人接觸過，也建議要就醫，因為目前估計武漢肺炎的潛伏期是 1 ~ 14 天左右。 </w:t>
            </w:r>
          </w:p>
        </w:tc>
      </w:tr>
      <w:tr w:rsidR="005E3766" w:rsidRPr="00815274" w:rsidTr="005E3766">
        <w:tc>
          <w:tcPr>
            <w:tcW w:w="2122" w:type="dxa"/>
          </w:tcPr>
          <w:p w:rsidR="005E3766" w:rsidRPr="00815274" w:rsidRDefault="005E3766" w:rsidP="000A72E0">
            <w:pPr>
              <w:spacing w:line="360" w:lineRule="exact"/>
              <w:ind w:rightChars="-46" w:right="-110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/>
                <w:b/>
                <w:bCs/>
              </w:rPr>
              <w:t>武漢肺炎</w:t>
            </w:r>
            <w:r w:rsidRPr="00815274">
              <w:rPr>
                <w:rFonts w:ascii="標楷體" w:eastAsia="標楷體" w:hAnsi="標楷體" w:hint="eastAsia"/>
                <w:b/>
                <w:bCs/>
              </w:rPr>
              <w:t>傳染途徑為何?</w:t>
            </w:r>
            <w:r w:rsidRPr="00815274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8654" w:type="dxa"/>
          </w:tcPr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>1.</w:t>
            </w:r>
            <w:r w:rsidRPr="00815274">
              <w:rPr>
                <w:rFonts w:ascii="標楷體" w:eastAsia="標楷體" w:hAnsi="標楷體"/>
                <w:b/>
                <w:bCs/>
              </w:rPr>
              <w:t>飛沫</w:t>
            </w:r>
            <w:r w:rsidRPr="00815274">
              <w:rPr>
                <w:rFonts w:ascii="標楷體" w:eastAsia="標楷體" w:hAnsi="標楷體"/>
              </w:rPr>
              <w:t xml:space="preserve">：呼吸的時候吸入病毒，像是患者打噴嚏、咳嗽、噴口水等，只要近距離接觸，都可能吸入這些病菌。 </w:t>
            </w:r>
          </w:p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>2.</w:t>
            </w:r>
            <w:r w:rsidRPr="00815274">
              <w:rPr>
                <w:rFonts w:ascii="標楷體" w:eastAsia="標楷體" w:hAnsi="標楷體"/>
                <w:b/>
                <w:bCs/>
              </w:rPr>
              <w:t>接觸</w:t>
            </w:r>
            <w:r w:rsidRPr="00815274">
              <w:rPr>
                <w:rFonts w:ascii="標楷體" w:eastAsia="標楷體" w:hAnsi="標楷體"/>
              </w:rPr>
              <w:t>：身體接觸到病毒污染的物體，比如尿液、唾液、糞便等，而漢他病毒還可能因為被帶有病毒的齧齒動物咬到而受到感染。</w:t>
            </w:r>
          </w:p>
        </w:tc>
      </w:tr>
      <w:tr w:rsidR="005E3766" w:rsidRPr="00815274" w:rsidTr="005E3766">
        <w:tc>
          <w:tcPr>
            <w:tcW w:w="2122" w:type="dxa"/>
          </w:tcPr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/>
                <w:b/>
                <w:bCs/>
              </w:rPr>
              <w:t>怎麼預防？</w:t>
            </w:r>
          </w:p>
        </w:tc>
        <w:tc>
          <w:tcPr>
            <w:tcW w:w="8654" w:type="dxa"/>
          </w:tcPr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>1.</w:t>
            </w:r>
            <w:r w:rsidRPr="00815274">
              <w:rPr>
                <w:rFonts w:ascii="標楷體" w:eastAsia="標楷體" w:hAnsi="標楷體"/>
                <w:b/>
                <w:bCs/>
              </w:rPr>
              <w:t>到公共場所、密閉空間，要戴上口罩，隔絕空氣中的飛沫。</w:t>
            </w:r>
          </w:p>
          <w:p w:rsidR="00A84263" w:rsidRDefault="005E3766" w:rsidP="000A72E0">
            <w:pPr>
              <w:spacing w:line="360" w:lineRule="exact"/>
              <w:ind w:rightChars="-43" w:right="-103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815274">
              <w:rPr>
                <w:rFonts w:ascii="標楷體" w:eastAsia="標楷體" w:hAnsi="標楷體"/>
              </w:rPr>
              <w:t>醫療用口罩才有預防飛沫傳染的功效，戴口罩前要先洗手</w:t>
            </w:r>
            <w:r w:rsidRPr="00815274">
              <w:rPr>
                <w:rFonts w:ascii="標楷體" w:eastAsia="標楷體" w:hAnsi="標楷體" w:hint="eastAsia"/>
              </w:rPr>
              <w:t>，</w:t>
            </w:r>
            <w:r w:rsidRPr="00815274">
              <w:rPr>
                <w:rFonts w:ascii="標楷體" w:eastAsia="標楷體" w:hAnsi="標楷體"/>
              </w:rPr>
              <w:t>確認口罩是否完整</w:t>
            </w:r>
          </w:p>
          <w:p w:rsidR="005E3766" w:rsidRPr="00815274" w:rsidRDefault="00A84263" w:rsidP="000A72E0">
            <w:pPr>
              <w:spacing w:line="360" w:lineRule="exact"/>
              <w:ind w:rightChars="-43" w:right="-1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</w:t>
            </w:r>
            <w:r w:rsidR="005E3766" w:rsidRPr="00815274">
              <w:rPr>
                <w:rFonts w:ascii="標楷體" w:eastAsia="標楷體" w:hAnsi="標楷體" w:hint="eastAsia"/>
              </w:rPr>
              <w:t>並將藍色面向外，</w:t>
            </w:r>
            <w:r w:rsidR="005E3766" w:rsidRPr="00815274">
              <w:rPr>
                <w:rFonts w:ascii="標楷體" w:eastAsia="標楷體" w:hAnsi="標楷體"/>
              </w:rPr>
              <w:t>若口罩有破損就不使</w:t>
            </w:r>
            <w:r w:rsidR="005E3766" w:rsidRPr="00815274">
              <w:rPr>
                <w:rFonts w:ascii="標楷體" w:eastAsia="標楷體" w:hAnsi="標楷體" w:hint="eastAsia"/>
              </w:rPr>
              <w:t>用</w:t>
            </w:r>
            <w:r w:rsidR="005E3766" w:rsidRPr="00815274">
              <w:rPr>
                <w:rFonts w:ascii="標楷體" w:eastAsia="標楷體" w:hAnsi="標楷體"/>
              </w:rPr>
              <w:t>。</w:t>
            </w:r>
            <w:r w:rsidR="005E3766" w:rsidRPr="00815274">
              <w:rPr>
                <w:rFonts w:ascii="標楷體" w:eastAsia="標楷體" w:hAnsi="標楷體" w:hint="eastAsia"/>
              </w:rPr>
              <w:t>上方</w:t>
            </w:r>
            <w:r w:rsidR="005E3766" w:rsidRPr="00815274">
              <w:rPr>
                <w:rFonts w:ascii="標楷體" w:eastAsia="標楷體" w:hAnsi="標楷體"/>
              </w:rPr>
              <w:t xml:space="preserve">貼緊鼻樑上方。確認口罩有將鼻、口、下巴罩好。口罩沾到唾液或是打噴嚏後就應該更換，避免細菌滋生。 </w:t>
            </w:r>
          </w:p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>2.</w:t>
            </w:r>
            <w:r w:rsidRPr="00815274">
              <w:rPr>
                <w:rFonts w:ascii="標楷體" w:eastAsia="標楷體" w:hAnsi="標楷體"/>
                <w:b/>
                <w:bCs/>
              </w:rPr>
              <w:t xml:space="preserve">避免出入擁擠、空氣不流通的公共場所 </w:t>
            </w:r>
          </w:p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815274">
              <w:rPr>
                <w:rFonts w:ascii="標楷體" w:eastAsia="標楷體" w:hAnsi="標楷體"/>
              </w:rPr>
              <w:t xml:space="preserve">空氣不流通，病菌的濃度就容易增加，提升感染的風險。 </w:t>
            </w:r>
          </w:p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>3.勤</w:t>
            </w:r>
            <w:r w:rsidRPr="00815274">
              <w:rPr>
                <w:rFonts w:ascii="標楷體" w:eastAsia="標楷體" w:hAnsi="標楷體"/>
                <w:b/>
                <w:bCs/>
              </w:rPr>
              <w:t xml:space="preserve">用肥皂洗手 </w:t>
            </w:r>
          </w:p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</w:rPr>
              <w:t xml:space="preserve">    </w:t>
            </w:r>
            <w:r w:rsidRPr="00815274">
              <w:rPr>
                <w:rFonts w:ascii="標楷體" w:eastAsia="標楷體" w:hAnsi="標楷體"/>
              </w:rPr>
              <w:t>75％濃度的酒精，可以穿過細菌的細胞壁、滲透到內部讓蛋白質變形，導致細菌死亡；而漂白水、次氯酸鈉這類的消毒水也有破壞病毒蛋白質外殼的能力，如果沒辦法洗手，也可以利用漂白水</w:t>
            </w:r>
            <w:r w:rsidRPr="00815274">
              <w:rPr>
                <w:rFonts w:ascii="標楷體" w:eastAsia="標楷體" w:hAnsi="標楷體" w:hint="eastAsia"/>
              </w:rPr>
              <w:t>加自來水稀釋</w:t>
            </w:r>
            <w:r w:rsidRPr="00815274">
              <w:rPr>
                <w:rFonts w:ascii="標楷體" w:eastAsia="標楷體" w:hAnsi="標楷體"/>
              </w:rPr>
              <w:t xml:space="preserve">消毒。 </w:t>
            </w:r>
          </w:p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</w:rPr>
              <w:t xml:space="preserve">    </w:t>
            </w:r>
            <w:r w:rsidRPr="00815274">
              <w:rPr>
                <w:rFonts w:ascii="標楷體" w:eastAsia="標楷體" w:hAnsi="標楷體"/>
              </w:rPr>
              <w:t xml:space="preserve">肥皂雖然沒有殺菌的效果，卻可以透過搓洗、沖水、泡沫，讓病菌從手上離開，等於是「打掃手部」的意思，手上的細菌、病毒就沒有機會可以進到身體裡進行感染了。 </w:t>
            </w:r>
          </w:p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>4.</w:t>
            </w:r>
            <w:r w:rsidRPr="00815274">
              <w:rPr>
                <w:rFonts w:ascii="標楷體" w:eastAsia="標楷體" w:hAnsi="標楷體"/>
                <w:b/>
                <w:bCs/>
              </w:rPr>
              <w:t>避免接觸野生動物、禽鳥類</w:t>
            </w:r>
            <w:r w:rsidRPr="00815274">
              <w:rPr>
                <w:rFonts w:ascii="標楷體" w:eastAsia="標楷體" w:hAnsi="標楷體"/>
              </w:rPr>
              <w:t xml:space="preserve"> </w:t>
            </w:r>
          </w:p>
          <w:p w:rsidR="00A84263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</w:rPr>
              <w:t xml:space="preserve">    </w:t>
            </w:r>
            <w:r w:rsidRPr="00815274">
              <w:rPr>
                <w:rFonts w:ascii="標楷體" w:eastAsia="標楷體" w:hAnsi="標楷體"/>
              </w:rPr>
              <w:t>動物傳人的病毒，人類幾乎沒有抵抗力，建議遠離平常沒有接觸的野生動物</w:t>
            </w:r>
          </w:p>
          <w:p w:rsidR="005E3766" w:rsidRPr="00815274" w:rsidRDefault="00A84263" w:rsidP="000A72E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</w:t>
            </w:r>
            <w:r w:rsidR="005E3766" w:rsidRPr="00815274">
              <w:rPr>
                <w:rFonts w:ascii="標楷體" w:eastAsia="標楷體" w:hAnsi="標楷體"/>
              </w:rPr>
              <w:t xml:space="preserve">還有容易攜帶禽流感、各種病毒遷徙的鳥類。 </w:t>
            </w:r>
          </w:p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>5.</w:t>
            </w:r>
            <w:r w:rsidRPr="00815274">
              <w:rPr>
                <w:rFonts w:ascii="標楷體" w:eastAsia="標楷體" w:hAnsi="標楷體"/>
                <w:b/>
                <w:bCs/>
              </w:rPr>
              <w:t>避免食用生肉／生蛋，如出現類似流感的症狀請儘速就醫</w:t>
            </w:r>
            <w:r w:rsidRPr="00815274">
              <w:rPr>
                <w:rFonts w:ascii="標楷體" w:eastAsia="標楷體" w:hAnsi="標楷體"/>
              </w:rPr>
              <w:t xml:space="preserve"> </w:t>
            </w:r>
          </w:p>
          <w:p w:rsidR="005E3766" w:rsidRPr="00815274" w:rsidRDefault="005E3766" w:rsidP="000A72E0">
            <w:pPr>
              <w:spacing w:line="360" w:lineRule="exact"/>
              <w:ind w:rightChars="-55" w:right="-132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</w:rPr>
              <w:t xml:space="preserve">    </w:t>
            </w:r>
            <w:r w:rsidRPr="00815274">
              <w:rPr>
                <w:rFonts w:ascii="標楷體" w:eastAsia="標楷體" w:hAnsi="標楷體"/>
              </w:rPr>
              <w:t>加熱可以解決一部分病毒，疫情高峰時候，建議避免生</w:t>
            </w:r>
            <w:r w:rsidRPr="00815274">
              <w:rPr>
                <w:rFonts w:ascii="標楷體" w:eastAsia="標楷體" w:hAnsi="標楷體" w:hint="eastAsia"/>
              </w:rPr>
              <w:t>食</w:t>
            </w:r>
            <w:r w:rsidRPr="00815274">
              <w:rPr>
                <w:rFonts w:ascii="標楷體" w:eastAsia="標楷體" w:hAnsi="標楷體"/>
              </w:rPr>
              <w:t xml:space="preserve">。 </w:t>
            </w:r>
          </w:p>
        </w:tc>
      </w:tr>
      <w:tr w:rsidR="005E3766" w:rsidRPr="00815274" w:rsidTr="005E3766">
        <w:trPr>
          <w:trHeight w:val="674"/>
        </w:trPr>
        <w:tc>
          <w:tcPr>
            <w:tcW w:w="2122" w:type="dxa"/>
          </w:tcPr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815274">
              <w:rPr>
                <w:rFonts w:ascii="標楷體" w:eastAsia="標楷體" w:hAnsi="標楷體" w:hint="eastAsia"/>
                <w:b/>
                <w:bCs/>
              </w:rPr>
              <w:t>誰要隔離/檢疫/追蹤 14天?</w:t>
            </w:r>
          </w:p>
        </w:tc>
        <w:tc>
          <w:tcPr>
            <w:tcW w:w="8654" w:type="dxa"/>
          </w:tcPr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15274">
              <w:rPr>
                <w:rFonts w:ascii="標楷體" w:eastAsia="標楷體" w:hAnsi="標楷體" w:hint="eastAsia"/>
                <w:szCs w:val="24"/>
              </w:rPr>
              <w:t>1.</w:t>
            </w:r>
            <w:r w:rsidRPr="00815274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自</w:t>
            </w:r>
            <w:r w:rsidRPr="00815274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中國湖北省返國者</w:t>
            </w:r>
            <w:r w:rsidRPr="00815274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(無發燒咳嗽等症狀)</w:t>
            </w:r>
            <w:r w:rsidRPr="00815274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，或曾與確診個案接觸過</w:t>
            </w:r>
            <w:r w:rsidRPr="00815274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者，需居家隔離或檢疫14日。</w:t>
            </w:r>
          </w:p>
          <w:p w:rsidR="005E3766" w:rsidRPr="00815274" w:rsidRDefault="005E3766" w:rsidP="000A72E0">
            <w:pPr>
              <w:spacing w:line="360" w:lineRule="exact"/>
              <w:ind w:rightChars="-55" w:right="-132"/>
              <w:rPr>
                <w:rFonts w:ascii="標楷體" w:eastAsia="標楷體" w:hAnsi="標楷體"/>
              </w:rPr>
            </w:pPr>
            <w:r w:rsidRPr="00815274">
              <w:rPr>
                <w:rFonts w:ascii="標楷體" w:eastAsia="標楷體" w:hAnsi="標楷體" w:hint="eastAsia"/>
                <w:szCs w:val="24"/>
              </w:rPr>
              <w:t>2.自中港澳返國14日內有發燒咳嗽等症狀需由衛生局追蹤14日。</w:t>
            </w:r>
            <w:r w:rsidRPr="00815274">
              <w:rPr>
                <w:rFonts w:ascii="標楷體" w:eastAsia="標楷體" w:hAnsi="標楷體"/>
              </w:rPr>
              <w:t xml:space="preserve"> </w:t>
            </w:r>
          </w:p>
        </w:tc>
      </w:tr>
      <w:tr w:rsidR="005E3766" w:rsidRPr="00815274" w:rsidTr="000A72E0">
        <w:trPr>
          <w:trHeight w:val="417"/>
        </w:trPr>
        <w:tc>
          <w:tcPr>
            <w:tcW w:w="10776" w:type="dxa"/>
            <w:gridSpan w:val="2"/>
          </w:tcPr>
          <w:p w:rsidR="005E3766" w:rsidRPr="005E3766" w:rsidRDefault="005E3766" w:rsidP="000A72E0">
            <w:pPr>
              <w:spacing w:line="360" w:lineRule="exact"/>
              <w:ind w:rightChars="-55" w:right="-132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5E3766">
              <w:rPr>
                <w:rFonts w:ascii="標楷體" w:eastAsia="標楷體" w:hAnsi="標楷體"/>
                <w:b/>
                <w:szCs w:val="24"/>
              </w:rPr>
              <w:t>春節期間大量返鄉人潮造成的密閉空間，</w:t>
            </w:r>
            <w:r w:rsidRPr="005E3766">
              <w:rPr>
                <w:rFonts w:ascii="標楷體" w:eastAsia="標楷體" w:hAnsi="標楷體" w:hint="eastAsia"/>
                <w:b/>
                <w:szCs w:val="24"/>
              </w:rPr>
              <w:t>自</w:t>
            </w:r>
            <w:r w:rsidRPr="005E3766">
              <w:rPr>
                <w:rFonts w:ascii="標楷體" w:eastAsia="標楷體" w:hAnsi="標楷體"/>
                <w:b/>
                <w:szCs w:val="24"/>
              </w:rPr>
              <w:t>中港澳入境的學生及教職員工，如無湖北省(含武漢市)旅遊史，</w:t>
            </w:r>
            <w:r w:rsidRPr="005E3766">
              <w:rPr>
                <w:rFonts w:ascii="標楷體" w:eastAsia="標楷體" w:hAnsi="標楷體" w:hint="eastAsia"/>
                <w:b/>
                <w:szCs w:val="24"/>
              </w:rPr>
              <w:t>亦</w:t>
            </w:r>
            <w:r w:rsidRPr="005E3766">
              <w:rPr>
                <w:rFonts w:ascii="標楷體" w:eastAsia="標楷體" w:hAnsi="標楷體"/>
                <w:b/>
                <w:szCs w:val="24"/>
              </w:rPr>
              <w:t>無相關症狀可以上班上課，但請避免不</w:t>
            </w:r>
            <w:r w:rsidRPr="005E3766">
              <w:rPr>
                <w:rFonts w:ascii="標楷體" w:eastAsia="標楷體" w:hAnsi="標楷體" w:hint="eastAsia"/>
                <w:b/>
                <w:szCs w:val="24"/>
              </w:rPr>
              <w:t>必</w:t>
            </w:r>
            <w:r w:rsidRPr="005E3766">
              <w:rPr>
                <w:rFonts w:ascii="標楷體" w:eastAsia="標楷體" w:hAnsi="標楷體"/>
                <w:b/>
                <w:szCs w:val="24"/>
              </w:rPr>
              <w:t>要外出，外出應戴口罩。</w:t>
            </w:r>
          </w:p>
          <w:p w:rsidR="005E3766" w:rsidRDefault="005E3766" w:rsidP="000A72E0">
            <w:pPr>
              <w:spacing w:line="360" w:lineRule="exact"/>
              <w:ind w:leftChars="1" w:left="487" w:hangingChars="202" w:hanging="48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5E3766">
              <w:rPr>
                <w:rFonts w:ascii="標楷體" w:eastAsia="標楷體" w:hAnsi="標楷體" w:hint="eastAsia"/>
                <w:b/>
                <w:szCs w:val="24"/>
              </w:rPr>
              <w:t>請家長主動關心子女身體健康，在家自主測量體溫，如出現發燒應通知學校並儘速就醫以利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5E3766" w:rsidRPr="005E3766" w:rsidRDefault="005E3766" w:rsidP="000A72E0">
            <w:pPr>
              <w:spacing w:line="360" w:lineRule="exact"/>
              <w:ind w:leftChars="1" w:left="487" w:hangingChars="202" w:hanging="48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生健</w:t>
            </w:r>
            <w:r w:rsidRPr="005E3766">
              <w:rPr>
                <w:rFonts w:ascii="標楷體" w:eastAsia="標楷體" w:hAnsi="標楷體" w:hint="eastAsia"/>
                <w:b/>
                <w:szCs w:val="24"/>
              </w:rPr>
              <w:t>康，並應在家休息避免外出，如出現咳嗽或流鼻水等呼吸道症狀應佩戴口罩。</w:t>
            </w:r>
          </w:p>
          <w:p w:rsidR="005E3766" w:rsidRPr="005E3766" w:rsidRDefault="005E3766" w:rsidP="000A72E0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5E3766">
              <w:rPr>
                <w:rFonts w:ascii="標楷體" w:eastAsia="標楷體" w:hAnsi="標楷體" w:hint="eastAsia"/>
                <w:b/>
                <w:szCs w:val="24"/>
              </w:rPr>
              <w:t>相關防疫措施可逕至衛生福利部疾病管制署「首頁」（網址：https://www.cdc.gov.tw/）/「傳染病與防疫專題」/「傳染病介紹」/「第五類法定傳染病」/「嚴重特殊傳染性肺炎」項下查詢。</w:t>
            </w:r>
          </w:p>
          <w:p w:rsidR="005E3766" w:rsidRPr="00815274" w:rsidRDefault="005E3766" w:rsidP="000A72E0">
            <w:pPr>
              <w:spacing w:line="360" w:lineRule="exact"/>
              <w:rPr>
                <w:rFonts w:ascii="標楷體" w:eastAsia="標楷體" w:hAnsi="標楷體"/>
              </w:rPr>
            </w:pPr>
            <w:r w:rsidRPr="005E3766">
              <w:rPr>
                <w:rFonts w:ascii="標楷體" w:eastAsia="標楷體" w:hAnsi="標楷體" w:hint="eastAsia"/>
                <w:b/>
                <w:szCs w:val="24"/>
              </w:rPr>
              <w:t>疫情或防治措施等相關資訊，都由中央流行疫情指揮中心統一對外公布。LINE＠疾管家(https://page.line.me/vqv2007o)是好幫手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</w:tbl>
    <w:p w:rsidR="00F17E3A" w:rsidRDefault="00F17E3A">
      <w:pPr>
        <w:rPr>
          <w:rFonts w:ascii="標楷體" w:eastAsia="標楷體" w:hAnsi="標楷體"/>
        </w:rPr>
      </w:pPr>
    </w:p>
    <w:p w:rsidR="00F17E3A" w:rsidRDefault="00F17E3A">
      <w:pPr>
        <w:rPr>
          <w:rFonts w:ascii="標楷體" w:eastAsia="標楷體" w:hAnsi="標楷體"/>
        </w:rPr>
      </w:pPr>
    </w:p>
    <w:p w:rsidR="00F17E3A" w:rsidRDefault="00CD575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56D140" wp14:editId="51A64C68">
            <wp:simplePos x="0" y="0"/>
            <wp:positionH relativeFrom="column">
              <wp:posOffset>484588</wp:posOffset>
            </wp:positionH>
            <wp:positionV relativeFrom="paragraph">
              <wp:posOffset>-37134</wp:posOffset>
            </wp:positionV>
            <wp:extent cx="6035616" cy="7952391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94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616" cy="7952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E3A" w:rsidRDefault="00F17E3A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A84263" w:rsidRDefault="00A84263">
      <w:pPr>
        <w:rPr>
          <w:rFonts w:ascii="標楷體" w:eastAsia="標楷體" w:hAnsi="標楷體"/>
        </w:rPr>
      </w:pPr>
    </w:p>
    <w:p w:rsidR="00F17E3A" w:rsidRPr="00A84263" w:rsidRDefault="00A84263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84263">
        <w:rPr>
          <w:rFonts w:ascii="標楷體" w:eastAsia="標楷體" w:hAnsi="標楷體"/>
          <w:b/>
          <w:sz w:val="36"/>
          <w:szCs w:val="36"/>
        </w:rPr>
        <w:t>如果出現相關症狀，建議馬上撥打防疫專線1922，並戴上口罩就醫</w:t>
      </w:r>
      <w:r w:rsidRPr="00A84263">
        <w:rPr>
          <w:rFonts w:ascii="標楷體" w:eastAsia="標楷體" w:hAnsi="標楷體" w:hint="eastAsia"/>
          <w:b/>
          <w:sz w:val="36"/>
          <w:szCs w:val="36"/>
        </w:rPr>
        <w:t>，配合醫囑進行了解、治療或是隔離</w:t>
      </w:r>
      <w:r w:rsidRPr="00A84263">
        <w:rPr>
          <w:rFonts w:ascii="標楷體" w:eastAsia="標楷體" w:hAnsi="標楷體"/>
          <w:b/>
          <w:sz w:val="36"/>
          <w:szCs w:val="36"/>
        </w:rPr>
        <w:t>。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CD5752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b/>
          <w:sz w:val="36"/>
          <w:szCs w:val="36"/>
        </w:rPr>
        <w:t>福豐國中關心您!</w:t>
      </w:r>
    </w:p>
    <w:sectPr w:rsidR="00F17E3A" w:rsidRPr="00A84263" w:rsidSect="005E3766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D6"/>
    <w:rsid w:val="000A72E0"/>
    <w:rsid w:val="000F3E7B"/>
    <w:rsid w:val="001845E9"/>
    <w:rsid w:val="00217F60"/>
    <w:rsid w:val="002E33D6"/>
    <w:rsid w:val="00365BAB"/>
    <w:rsid w:val="00553B36"/>
    <w:rsid w:val="005E3766"/>
    <w:rsid w:val="00605EBA"/>
    <w:rsid w:val="006502B7"/>
    <w:rsid w:val="006C58B4"/>
    <w:rsid w:val="00757D15"/>
    <w:rsid w:val="007E5229"/>
    <w:rsid w:val="00801873"/>
    <w:rsid w:val="00815274"/>
    <w:rsid w:val="008868FC"/>
    <w:rsid w:val="00971108"/>
    <w:rsid w:val="00A84263"/>
    <w:rsid w:val="00A84E57"/>
    <w:rsid w:val="00C4289A"/>
    <w:rsid w:val="00CD5752"/>
    <w:rsid w:val="00F17E3A"/>
    <w:rsid w:val="00F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780A9-3CC2-4102-9692-DD48A0D5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3D6"/>
    <w:rPr>
      <w:color w:val="0000FF"/>
      <w:u w:val="single"/>
    </w:rPr>
  </w:style>
  <w:style w:type="table" w:styleId="a4">
    <w:name w:val="Table Grid"/>
    <w:basedOn w:val="a1"/>
    <w:uiPriority w:val="39"/>
    <w:rsid w:val="00F6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2020-01-28T14:33:00Z</dcterms:created>
  <dcterms:modified xsi:type="dcterms:W3CDTF">2020-01-30T07:46:00Z</dcterms:modified>
</cp:coreProperties>
</file>