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8E7" w:rsidRPr="009C4EBD" w:rsidRDefault="00512392" w:rsidP="00127D62">
      <w:pPr>
        <w:spacing w:line="400" w:lineRule="exact"/>
        <w:jc w:val="center"/>
        <w:rPr>
          <w:rFonts w:ascii="標楷體" w:eastAsia="標楷體" w:hAnsi="標楷體"/>
          <w:sz w:val="28"/>
          <w:szCs w:val="28"/>
        </w:rPr>
      </w:pPr>
      <w:r w:rsidRPr="009C4EBD">
        <w:rPr>
          <w:rFonts w:ascii="標楷體" w:eastAsia="標楷體" w:hAnsi="標楷體" w:hint="eastAsia"/>
          <w:sz w:val="28"/>
          <w:szCs w:val="28"/>
        </w:rPr>
        <w:t>桃園</w:t>
      </w:r>
      <w:r w:rsidR="008425F2" w:rsidRPr="009C4EBD">
        <w:rPr>
          <w:rFonts w:ascii="標楷體" w:eastAsia="標楷體" w:hAnsi="標楷體" w:hint="eastAsia"/>
          <w:sz w:val="28"/>
          <w:szCs w:val="28"/>
        </w:rPr>
        <w:t>市</w:t>
      </w:r>
      <w:r w:rsidRPr="009C4EBD">
        <w:rPr>
          <w:rFonts w:ascii="標楷體" w:eastAsia="標楷體" w:hAnsi="標楷體" w:hint="eastAsia"/>
          <w:sz w:val="28"/>
          <w:szCs w:val="28"/>
        </w:rPr>
        <w:t>立福豐</w:t>
      </w:r>
      <w:r w:rsidR="008425F2" w:rsidRPr="009C4EBD">
        <w:rPr>
          <w:rFonts w:ascii="標楷體" w:eastAsia="標楷體" w:hAnsi="標楷體" w:hint="eastAsia"/>
          <w:sz w:val="28"/>
          <w:szCs w:val="28"/>
        </w:rPr>
        <w:t>國民</w:t>
      </w:r>
      <w:r w:rsidRPr="009C4EBD">
        <w:rPr>
          <w:rFonts w:ascii="標楷體" w:eastAsia="標楷體" w:hAnsi="標楷體" w:hint="eastAsia"/>
          <w:sz w:val="28"/>
          <w:szCs w:val="28"/>
        </w:rPr>
        <w:t>中</w:t>
      </w:r>
      <w:r w:rsidR="008425F2" w:rsidRPr="009C4EBD">
        <w:rPr>
          <w:rFonts w:ascii="標楷體" w:eastAsia="標楷體" w:hAnsi="標楷體" w:hint="eastAsia"/>
          <w:sz w:val="28"/>
          <w:szCs w:val="28"/>
        </w:rPr>
        <w:t>學</w:t>
      </w:r>
      <w:r w:rsidR="0012799B" w:rsidRPr="009C4EBD">
        <w:rPr>
          <w:rFonts w:ascii="標楷體" w:eastAsia="標楷體" w:hAnsi="標楷體"/>
          <w:sz w:val="28"/>
          <w:szCs w:val="28"/>
        </w:rPr>
        <w:t>因應嚴重特殊傳染性肺炎疫情</w:t>
      </w:r>
    </w:p>
    <w:p w:rsidR="008425F2" w:rsidRPr="009C4EBD" w:rsidRDefault="0012799B" w:rsidP="00127D62">
      <w:pPr>
        <w:spacing w:line="400" w:lineRule="exact"/>
        <w:jc w:val="center"/>
        <w:rPr>
          <w:rFonts w:ascii="標楷體" w:eastAsia="標楷體" w:hAnsi="標楷體"/>
          <w:sz w:val="28"/>
          <w:szCs w:val="28"/>
        </w:rPr>
      </w:pPr>
      <w:r w:rsidRPr="009C4EBD">
        <w:rPr>
          <w:rFonts w:ascii="標楷體" w:eastAsia="標楷體" w:hAnsi="標楷體"/>
          <w:sz w:val="28"/>
          <w:szCs w:val="28"/>
        </w:rPr>
        <w:t>停課、補課、居家學習及成績評量實施</w:t>
      </w:r>
      <w:r w:rsidR="008425F2" w:rsidRPr="009C4EBD">
        <w:rPr>
          <w:rFonts w:ascii="標楷體" w:eastAsia="標楷體" w:hAnsi="標楷體" w:hint="eastAsia"/>
          <w:sz w:val="28"/>
          <w:szCs w:val="28"/>
        </w:rPr>
        <w:t>計畫</w:t>
      </w:r>
    </w:p>
    <w:p w:rsidR="00EF1D0D" w:rsidRDefault="00EF1D0D" w:rsidP="00127D62">
      <w:pPr>
        <w:spacing w:line="400" w:lineRule="exact"/>
        <w:jc w:val="right"/>
        <w:rPr>
          <w:rFonts w:ascii="標楷體" w:eastAsia="標楷體" w:hAnsi="標楷體"/>
        </w:rPr>
      </w:pPr>
      <w:r w:rsidRPr="009C4EBD">
        <w:rPr>
          <w:rFonts w:ascii="標楷體" w:eastAsia="標楷體" w:hAnsi="標楷體" w:hint="eastAsia"/>
        </w:rPr>
        <w:t>109年3月</w:t>
      </w:r>
      <w:r w:rsidR="00C152CB" w:rsidRPr="009C4EBD">
        <w:rPr>
          <w:rFonts w:ascii="標楷體" w:eastAsia="標楷體" w:hAnsi="標楷體" w:hint="eastAsia"/>
        </w:rPr>
        <w:t>1</w:t>
      </w:r>
      <w:r w:rsidR="00424BB6" w:rsidRPr="009C4EBD">
        <w:rPr>
          <w:rFonts w:ascii="標楷體" w:eastAsia="標楷體" w:hAnsi="標楷體" w:hint="eastAsia"/>
        </w:rPr>
        <w:t>1</w:t>
      </w:r>
      <w:r w:rsidRPr="009C4EBD">
        <w:rPr>
          <w:rFonts w:ascii="標楷體" w:eastAsia="標楷體" w:hAnsi="標楷體" w:hint="eastAsia"/>
        </w:rPr>
        <w:t>日</w:t>
      </w:r>
      <w:r w:rsidR="009B7022" w:rsidRPr="009C4EBD">
        <w:rPr>
          <w:rFonts w:ascii="標楷體" w:eastAsia="標楷體" w:hAnsi="標楷體" w:hint="eastAsia"/>
        </w:rPr>
        <w:t>訂定</w:t>
      </w:r>
    </w:p>
    <w:p w:rsidR="000540AD" w:rsidRDefault="000540AD" w:rsidP="000540AD">
      <w:pPr>
        <w:spacing w:line="400" w:lineRule="exact"/>
        <w:jc w:val="right"/>
        <w:rPr>
          <w:rFonts w:ascii="標楷體" w:eastAsia="標楷體" w:hAnsi="標楷體"/>
        </w:rPr>
      </w:pPr>
      <w:r w:rsidRPr="009C4EBD">
        <w:rPr>
          <w:rFonts w:ascii="標楷體" w:eastAsia="標楷體" w:hAnsi="標楷體" w:hint="eastAsia"/>
        </w:rPr>
        <w:t>1</w:t>
      </w:r>
      <w:r>
        <w:rPr>
          <w:rFonts w:ascii="標楷體" w:eastAsia="標楷體" w:hAnsi="標楷體" w:hint="eastAsia"/>
        </w:rPr>
        <w:t>10</w:t>
      </w:r>
      <w:r w:rsidRPr="009C4EBD">
        <w:rPr>
          <w:rFonts w:ascii="標楷體" w:eastAsia="標楷體" w:hAnsi="標楷體" w:hint="eastAsia"/>
        </w:rPr>
        <w:t>年</w:t>
      </w:r>
      <w:r>
        <w:rPr>
          <w:rFonts w:ascii="標楷體" w:eastAsia="標楷體" w:hAnsi="標楷體" w:hint="eastAsia"/>
        </w:rPr>
        <w:t>5</w:t>
      </w:r>
      <w:r w:rsidRPr="009C4EBD">
        <w:rPr>
          <w:rFonts w:ascii="標楷體" w:eastAsia="標楷體" w:hAnsi="標楷體" w:hint="eastAsia"/>
        </w:rPr>
        <w:t>月1</w:t>
      </w:r>
      <w:r>
        <w:rPr>
          <w:rFonts w:ascii="標楷體" w:eastAsia="標楷體" w:hAnsi="標楷體" w:hint="eastAsia"/>
        </w:rPr>
        <w:t>2</w:t>
      </w:r>
      <w:r w:rsidRPr="009C4EBD">
        <w:rPr>
          <w:rFonts w:ascii="標楷體" w:eastAsia="標楷體" w:hAnsi="標楷體" w:hint="eastAsia"/>
        </w:rPr>
        <w:t>日</w:t>
      </w:r>
      <w:r>
        <w:rPr>
          <w:rFonts w:ascii="標楷體" w:eastAsia="標楷體" w:hAnsi="標楷體" w:hint="eastAsia"/>
        </w:rPr>
        <w:t>修</w:t>
      </w:r>
      <w:bookmarkStart w:id="0" w:name="_GoBack"/>
      <w:bookmarkEnd w:id="0"/>
      <w:r w:rsidRPr="009C4EBD">
        <w:rPr>
          <w:rFonts w:ascii="標楷體" w:eastAsia="標楷體" w:hAnsi="標楷體" w:hint="eastAsia"/>
        </w:rPr>
        <w:t>定</w:t>
      </w:r>
    </w:p>
    <w:p w:rsidR="000540AD" w:rsidRPr="000540AD" w:rsidRDefault="000540AD" w:rsidP="00127D62">
      <w:pPr>
        <w:spacing w:line="400" w:lineRule="exact"/>
        <w:jc w:val="right"/>
        <w:rPr>
          <w:rFonts w:ascii="標楷體" w:eastAsia="標楷體" w:hAnsi="標楷體" w:hint="eastAsia"/>
        </w:rPr>
      </w:pPr>
    </w:p>
    <w:p w:rsidR="008425F2" w:rsidRPr="009C4EBD" w:rsidRDefault="008425F2" w:rsidP="00127D62">
      <w:pPr>
        <w:spacing w:line="400" w:lineRule="exact"/>
        <w:rPr>
          <w:rFonts w:ascii="標楷體" w:eastAsia="標楷體" w:hAnsi="標楷體"/>
        </w:rPr>
      </w:pPr>
      <w:r w:rsidRPr="009C4EBD">
        <w:rPr>
          <w:rFonts w:ascii="標楷體" w:eastAsia="標楷體" w:hAnsi="標楷體" w:hint="eastAsia"/>
        </w:rPr>
        <w:t>壹、依據</w:t>
      </w:r>
    </w:p>
    <w:p w:rsidR="0038728D" w:rsidRPr="009C4EBD" w:rsidRDefault="008425F2" w:rsidP="00127D62">
      <w:pPr>
        <w:spacing w:line="400" w:lineRule="exact"/>
        <w:rPr>
          <w:rFonts w:ascii="標楷體" w:eastAsia="標楷體" w:hAnsi="標楷體"/>
        </w:rPr>
      </w:pPr>
      <w:r w:rsidRPr="009C4EBD">
        <w:rPr>
          <w:rFonts w:ascii="標楷體" w:eastAsia="標楷體" w:hAnsi="標楷體" w:hint="eastAsia"/>
        </w:rPr>
        <w:t>一、</w:t>
      </w:r>
      <w:r w:rsidR="0038728D" w:rsidRPr="009C4EBD">
        <w:rPr>
          <w:rFonts w:eastAsia="標楷體"/>
        </w:rPr>
        <w:t>教育部</w:t>
      </w:r>
      <w:r w:rsidR="0038728D" w:rsidRPr="009C4EBD">
        <w:rPr>
          <w:rFonts w:eastAsia="標楷體"/>
        </w:rPr>
        <w:t>108</w:t>
      </w:r>
      <w:r w:rsidR="0038728D" w:rsidRPr="009C4EBD">
        <w:rPr>
          <w:rFonts w:eastAsia="標楷體"/>
        </w:rPr>
        <w:t>年</w:t>
      </w:r>
      <w:r w:rsidR="0038728D" w:rsidRPr="009C4EBD">
        <w:rPr>
          <w:rFonts w:eastAsia="標楷體"/>
        </w:rPr>
        <w:t>11</w:t>
      </w:r>
      <w:r w:rsidR="0038728D" w:rsidRPr="009C4EBD">
        <w:rPr>
          <w:rFonts w:eastAsia="標楷體"/>
        </w:rPr>
        <w:t>月</w:t>
      </w:r>
      <w:r w:rsidR="0038728D" w:rsidRPr="009C4EBD">
        <w:rPr>
          <w:rFonts w:eastAsia="標楷體"/>
        </w:rPr>
        <w:t>19</w:t>
      </w:r>
      <w:r w:rsidR="0038728D" w:rsidRPr="009C4EBD">
        <w:rPr>
          <w:rFonts w:eastAsia="標楷體"/>
        </w:rPr>
        <w:t>日臺教學</w:t>
      </w:r>
      <w:r w:rsidR="0038728D" w:rsidRPr="009C4EBD">
        <w:rPr>
          <w:rFonts w:eastAsia="標楷體"/>
        </w:rPr>
        <w:t>(</w:t>
      </w:r>
      <w:r w:rsidR="0038728D" w:rsidRPr="009C4EBD">
        <w:rPr>
          <w:rFonts w:eastAsia="標楷體"/>
        </w:rPr>
        <w:t>五</w:t>
      </w:r>
      <w:r w:rsidR="0038728D" w:rsidRPr="009C4EBD">
        <w:rPr>
          <w:rFonts w:eastAsia="標楷體"/>
        </w:rPr>
        <w:t>)</w:t>
      </w:r>
      <w:r w:rsidR="0038728D" w:rsidRPr="009C4EBD">
        <w:rPr>
          <w:rFonts w:eastAsia="標楷體"/>
        </w:rPr>
        <w:t>字第</w:t>
      </w:r>
      <w:r w:rsidR="0038728D" w:rsidRPr="009C4EBD">
        <w:rPr>
          <w:rFonts w:eastAsia="標楷體"/>
        </w:rPr>
        <w:t>1080139018B</w:t>
      </w:r>
      <w:r w:rsidR="0038728D" w:rsidRPr="009C4EBD">
        <w:rPr>
          <w:rFonts w:eastAsia="標楷體"/>
        </w:rPr>
        <w:t>號令頒布「校園安全及災害事件通報</w:t>
      </w:r>
      <w:r w:rsidR="0038728D" w:rsidRPr="009C4EBD">
        <w:rPr>
          <w:rFonts w:eastAsia="標楷體" w:hint="eastAsia"/>
        </w:rPr>
        <w:t>作業</w:t>
      </w:r>
      <w:r w:rsidR="0038728D" w:rsidRPr="009C4EBD">
        <w:rPr>
          <w:rFonts w:eastAsia="標楷體"/>
        </w:rPr>
        <w:t>要點」。</w:t>
      </w:r>
    </w:p>
    <w:p w:rsidR="008425F2" w:rsidRPr="009C4EBD" w:rsidRDefault="008425F2" w:rsidP="00127D62">
      <w:pPr>
        <w:spacing w:line="400" w:lineRule="exact"/>
        <w:rPr>
          <w:rFonts w:ascii="標楷體" w:eastAsia="標楷體" w:hAnsi="標楷體"/>
        </w:rPr>
      </w:pPr>
      <w:r w:rsidRPr="009C4EBD">
        <w:rPr>
          <w:rFonts w:ascii="標楷體" w:eastAsia="標楷體" w:hAnsi="標楷體" w:hint="eastAsia"/>
        </w:rPr>
        <w:t>二、</w:t>
      </w:r>
      <w:r w:rsidR="00B63329" w:rsidRPr="009C4EBD">
        <w:rPr>
          <w:rFonts w:eastAsia="標楷體"/>
        </w:rPr>
        <w:t>教育部</w:t>
      </w:r>
      <w:r w:rsidR="00B63329" w:rsidRPr="009C4EBD">
        <w:rPr>
          <w:rFonts w:eastAsia="標楷體"/>
        </w:rPr>
        <w:t>109</w:t>
      </w:r>
      <w:r w:rsidR="00B63329" w:rsidRPr="009C4EBD">
        <w:rPr>
          <w:rFonts w:eastAsia="標楷體"/>
        </w:rPr>
        <w:t>年</w:t>
      </w:r>
      <w:r w:rsidR="00B63329" w:rsidRPr="009C4EBD">
        <w:rPr>
          <w:rFonts w:eastAsia="標楷體"/>
        </w:rPr>
        <w:t>2</w:t>
      </w:r>
      <w:r w:rsidR="00B63329" w:rsidRPr="009C4EBD">
        <w:rPr>
          <w:rFonts w:eastAsia="標楷體"/>
        </w:rPr>
        <w:t>月</w:t>
      </w:r>
      <w:r w:rsidR="00B63329" w:rsidRPr="009C4EBD">
        <w:rPr>
          <w:rFonts w:eastAsia="標楷體"/>
        </w:rPr>
        <w:t>15</w:t>
      </w:r>
      <w:r w:rsidR="00B63329" w:rsidRPr="009C4EBD">
        <w:rPr>
          <w:rFonts w:eastAsia="標楷體"/>
        </w:rPr>
        <w:t>日臺教授國字第</w:t>
      </w:r>
      <w:r w:rsidR="00B63329" w:rsidRPr="009C4EBD">
        <w:rPr>
          <w:rFonts w:eastAsia="標楷體"/>
        </w:rPr>
        <w:t>1090013527</w:t>
      </w:r>
      <w:r w:rsidR="00B63329" w:rsidRPr="009C4EBD">
        <w:rPr>
          <w:rFonts w:eastAsia="標楷體"/>
        </w:rPr>
        <w:t>號函頒</w:t>
      </w:r>
      <w:r w:rsidR="00B63329" w:rsidRPr="009C4EBD">
        <w:rPr>
          <w:rFonts w:eastAsia="標楷體" w:hint="eastAsia"/>
        </w:rPr>
        <w:t>布</w:t>
      </w:r>
      <w:r w:rsidR="00B63329" w:rsidRPr="009C4EBD">
        <w:rPr>
          <w:rFonts w:eastAsia="標楷體"/>
        </w:rPr>
        <w:t>「因應嚴重特殊傳染性肺炎疫情國民中小學及教保服務機構停課</w:t>
      </w:r>
      <w:r w:rsidR="00B63329" w:rsidRPr="009C4EBD">
        <w:rPr>
          <w:rFonts w:eastAsia="標楷體"/>
          <w:spacing w:val="-1"/>
        </w:rPr>
        <w:t>與課</w:t>
      </w:r>
      <w:r w:rsidR="00B63329" w:rsidRPr="009C4EBD">
        <w:rPr>
          <w:rFonts w:eastAsia="標楷體"/>
        </w:rPr>
        <w:t>業學習及成績評量實施原則」。</w:t>
      </w:r>
    </w:p>
    <w:p w:rsidR="00B63329" w:rsidRPr="009C4EBD" w:rsidRDefault="008425F2" w:rsidP="00127D62">
      <w:pPr>
        <w:spacing w:line="400" w:lineRule="exact"/>
        <w:rPr>
          <w:rFonts w:ascii="標楷體" w:eastAsia="標楷體" w:hAnsi="標楷體"/>
        </w:rPr>
      </w:pPr>
      <w:r w:rsidRPr="009C4EBD">
        <w:rPr>
          <w:rFonts w:ascii="標楷體" w:eastAsia="標楷體" w:hAnsi="標楷體" w:hint="eastAsia"/>
        </w:rPr>
        <w:t>三、</w:t>
      </w:r>
      <w:r w:rsidR="00B63329" w:rsidRPr="009C4EBD">
        <w:rPr>
          <w:rFonts w:eastAsia="標楷體"/>
        </w:rPr>
        <w:t>教育部</w:t>
      </w:r>
      <w:r w:rsidR="00B63329" w:rsidRPr="009C4EBD">
        <w:rPr>
          <w:rFonts w:eastAsia="標楷體"/>
        </w:rPr>
        <w:t>109</w:t>
      </w:r>
      <w:r w:rsidR="00B63329" w:rsidRPr="009C4EBD">
        <w:rPr>
          <w:rFonts w:eastAsia="標楷體"/>
        </w:rPr>
        <w:t>年</w:t>
      </w:r>
      <w:r w:rsidR="00B63329" w:rsidRPr="009C4EBD">
        <w:rPr>
          <w:rFonts w:eastAsia="標楷體"/>
        </w:rPr>
        <w:t>2</w:t>
      </w:r>
      <w:r w:rsidR="00B63329" w:rsidRPr="009C4EBD">
        <w:rPr>
          <w:rFonts w:eastAsia="標楷體"/>
        </w:rPr>
        <w:t>月</w:t>
      </w:r>
      <w:r w:rsidR="00B63329" w:rsidRPr="009C4EBD">
        <w:rPr>
          <w:rFonts w:eastAsia="標楷體"/>
        </w:rPr>
        <w:t>15</w:t>
      </w:r>
      <w:r w:rsidR="00B63329" w:rsidRPr="009C4EBD">
        <w:rPr>
          <w:rFonts w:eastAsia="標楷體"/>
        </w:rPr>
        <w:t>日臺教授國部字第</w:t>
      </w:r>
      <w:r w:rsidR="00B63329" w:rsidRPr="009C4EBD">
        <w:rPr>
          <w:rFonts w:eastAsia="標楷體"/>
        </w:rPr>
        <w:t>1090014078</w:t>
      </w:r>
      <w:r w:rsidR="00B63329" w:rsidRPr="009C4EBD">
        <w:rPr>
          <w:rFonts w:eastAsia="標楷體"/>
        </w:rPr>
        <w:t>號函頒</w:t>
      </w:r>
      <w:r w:rsidR="00B63329" w:rsidRPr="009C4EBD">
        <w:rPr>
          <w:rFonts w:eastAsia="標楷體" w:hint="eastAsia"/>
        </w:rPr>
        <w:t>布</w:t>
      </w:r>
      <w:r w:rsidR="00B63329" w:rsidRPr="009C4EBD">
        <w:rPr>
          <w:rFonts w:eastAsia="標楷體"/>
        </w:rPr>
        <w:t>「因應嚴重特殊傳染性肺炎高級中等學校停課補課及學生學習評量作業注意事項」。</w:t>
      </w:r>
    </w:p>
    <w:p w:rsidR="00B63329" w:rsidRPr="009C4EBD" w:rsidRDefault="00B63329" w:rsidP="00127D62">
      <w:pPr>
        <w:spacing w:line="400" w:lineRule="exact"/>
        <w:rPr>
          <w:rFonts w:ascii="標楷體" w:eastAsia="標楷體" w:hAnsi="標楷體"/>
        </w:rPr>
      </w:pPr>
      <w:r w:rsidRPr="009C4EBD">
        <w:rPr>
          <w:rFonts w:ascii="標楷體" w:eastAsia="標楷體" w:hAnsi="標楷體" w:hint="eastAsia"/>
        </w:rPr>
        <w:t>四、</w:t>
      </w:r>
      <w:r w:rsidRPr="009C4EBD">
        <w:rPr>
          <w:rFonts w:eastAsia="標楷體"/>
        </w:rPr>
        <w:t>教育部國民及學前教育署</w:t>
      </w:r>
      <w:r w:rsidRPr="009C4EBD">
        <w:rPr>
          <w:rFonts w:eastAsia="標楷體"/>
        </w:rPr>
        <w:t>109</w:t>
      </w:r>
      <w:r w:rsidRPr="009C4EBD">
        <w:rPr>
          <w:rFonts w:eastAsia="標楷體"/>
        </w:rPr>
        <w:t>年</w:t>
      </w:r>
      <w:r w:rsidRPr="009C4EBD">
        <w:rPr>
          <w:rFonts w:eastAsia="標楷體"/>
        </w:rPr>
        <w:t>2</w:t>
      </w:r>
      <w:r w:rsidRPr="009C4EBD">
        <w:rPr>
          <w:rFonts w:eastAsia="標楷體"/>
        </w:rPr>
        <w:t>月</w:t>
      </w:r>
      <w:r w:rsidRPr="009C4EBD">
        <w:rPr>
          <w:rFonts w:eastAsia="標楷體"/>
        </w:rPr>
        <w:t>20</w:t>
      </w:r>
      <w:r w:rsidRPr="009C4EBD">
        <w:rPr>
          <w:rFonts w:eastAsia="標楷體"/>
        </w:rPr>
        <w:t>日臺教國署學字第</w:t>
      </w:r>
      <w:r w:rsidRPr="009C4EBD">
        <w:rPr>
          <w:rFonts w:eastAsia="標楷體"/>
        </w:rPr>
        <w:t>1090019261</w:t>
      </w:r>
      <w:r w:rsidRPr="009C4EBD">
        <w:rPr>
          <w:rFonts w:eastAsia="標楷體"/>
        </w:rPr>
        <w:t>號函頒</w:t>
      </w:r>
      <w:r w:rsidRPr="009C4EBD">
        <w:rPr>
          <w:rFonts w:eastAsia="標楷體" w:hint="eastAsia"/>
        </w:rPr>
        <w:t>布</w:t>
      </w:r>
      <w:r w:rsidRPr="009C4EBD">
        <w:rPr>
          <w:rFonts w:eastAsia="標楷體"/>
        </w:rPr>
        <w:t>校園因應「嚴重特殊傳染性肺炎」</w:t>
      </w:r>
      <w:r w:rsidRPr="009C4EBD">
        <w:rPr>
          <w:rFonts w:eastAsia="標楷體"/>
        </w:rPr>
        <w:t>(</w:t>
      </w:r>
      <w:r w:rsidRPr="009C4EBD">
        <w:rPr>
          <w:rFonts w:eastAsia="標楷體"/>
        </w:rPr>
        <w:t>武漢肺炎</w:t>
      </w:r>
      <w:r w:rsidRPr="009C4EBD">
        <w:rPr>
          <w:rFonts w:eastAsia="標楷體"/>
        </w:rPr>
        <w:t>)</w:t>
      </w:r>
      <w:r w:rsidRPr="009C4EBD">
        <w:rPr>
          <w:rFonts w:eastAsia="標楷體"/>
        </w:rPr>
        <w:t>疫情停課標準。</w:t>
      </w:r>
    </w:p>
    <w:p w:rsidR="008425F2" w:rsidRPr="009C4EBD" w:rsidRDefault="00405542" w:rsidP="00127D62">
      <w:pPr>
        <w:spacing w:line="400" w:lineRule="exact"/>
        <w:rPr>
          <w:rFonts w:ascii="標楷體" w:eastAsia="標楷體" w:hAnsi="標楷體"/>
        </w:rPr>
      </w:pPr>
      <w:r w:rsidRPr="009C4EBD">
        <w:rPr>
          <w:rFonts w:ascii="標楷體" w:eastAsia="標楷體" w:hAnsi="標楷體" w:hint="eastAsia"/>
        </w:rPr>
        <w:t>五</w:t>
      </w:r>
      <w:r w:rsidR="008425F2" w:rsidRPr="009C4EBD">
        <w:rPr>
          <w:rFonts w:ascii="標楷體" w:eastAsia="標楷體" w:hAnsi="標楷體" w:hint="eastAsia"/>
        </w:rPr>
        <w:t>、</w:t>
      </w:r>
      <w:r w:rsidRPr="009C4EBD">
        <w:rPr>
          <w:rFonts w:eastAsia="標楷體"/>
        </w:rPr>
        <w:t>教育部</w:t>
      </w:r>
      <w:r w:rsidRPr="009C4EBD">
        <w:rPr>
          <w:rFonts w:eastAsia="標楷體"/>
        </w:rPr>
        <w:t>109</w:t>
      </w:r>
      <w:r w:rsidRPr="009C4EBD">
        <w:rPr>
          <w:rFonts w:eastAsia="標楷體"/>
        </w:rPr>
        <w:t>年</w:t>
      </w:r>
      <w:r w:rsidRPr="009C4EBD">
        <w:rPr>
          <w:rFonts w:eastAsia="標楷體"/>
        </w:rPr>
        <w:t>2</w:t>
      </w:r>
      <w:r w:rsidRPr="009C4EBD">
        <w:rPr>
          <w:rFonts w:eastAsia="標楷體"/>
        </w:rPr>
        <w:t>月</w:t>
      </w:r>
      <w:r w:rsidRPr="009C4EBD">
        <w:rPr>
          <w:rFonts w:eastAsia="標楷體"/>
        </w:rPr>
        <w:t>27</w:t>
      </w:r>
      <w:r w:rsidRPr="009C4EBD">
        <w:rPr>
          <w:rFonts w:eastAsia="標楷體"/>
        </w:rPr>
        <w:t>日臺教授國部字第</w:t>
      </w:r>
      <w:r w:rsidRPr="009C4EBD">
        <w:rPr>
          <w:rFonts w:eastAsia="標楷體"/>
        </w:rPr>
        <w:t>1090021072</w:t>
      </w:r>
      <w:r w:rsidRPr="009C4EBD">
        <w:rPr>
          <w:rFonts w:eastAsia="標楷體"/>
        </w:rPr>
        <w:t>號函頒</w:t>
      </w:r>
      <w:r w:rsidRPr="009C4EBD">
        <w:rPr>
          <w:rFonts w:eastAsia="標楷體" w:hint="eastAsia"/>
        </w:rPr>
        <w:t>布</w:t>
      </w:r>
      <w:r w:rsidRPr="009C4EBD">
        <w:rPr>
          <w:rFonts w:eastAsia="標楷體"/>
        </w:rPr>
        <w:t>「線上課程教學與學習參考指引」。</w:t>
      </w:r>
    </w:p>
    <w:p w:rsidR="000E3267" w:rsidRPr="009C4EBD" w:rsidRDefault="000314AF" w:rsidP="00127D62">
      <w:pPr>
        <w:spacing w:line="400" w:lineRule="exact"/>
        <w:rPr>
          <w:rFonts w:ascii="標楷體" w:eastAsia="標楷體" w:hAnsi="標楷體"/>
        </w:rPr>
      </w:pPr>
      <w:r w:rsidRPr="009C4EBD">
        <w:rPr>
          <w:rFonts w:ascii="標楷體" w:eastAsia="標楷體" w:hAnsi="標楷體" w:hint="eastAsia"/>
        </w:rPr>
        <w:t>六</w:t>
      </w:r>
      <w:r w:rsidR="000E3267" w:rsidRPr="009C4EBD">
        <w:rPr>
          <w:rFonts w:ascii="標楷體" w:eastAsia="標楷體" w:hAnsi="標楷體" w:hint="eastAsia"/>
        </w:rPr>
        <w:t>、桃園市教育局</w:t>
      </w:r>
      <w:r w:rsidR="000E3267" w:rsidRPr="009C4EBD">
        <w:rPr>
          <w:rFonts w:eastAsia="標楷體" w:hint="eastAsia"/>
        </w:rPr>
        <w:t>109</w:t>
      </w:r>
      <w:r w:rsidR="000E3267" w:rsidRPr="009C4EBD">
        <w:rPr>
          <w:rFonts w:eastAsia="標楷體" w:hint="eastAsia"/>
        </w:rPr>
        <w:t>年</w:t>
      </w:r>
      <w:r w:rsidR="000E3267" w:rsidRPr="009C4EBD">
        <w:rPr>
          <w:rFonts w:eastAsia="標楷體" w:hint="eastAsia"/>
        </w:rPr>
        <w:t>3</w:t>
      </w:r>
      <w:r w:rsidR="000E3267" w:rsidRPr="009C4EBD">
        <w:rPr>
          <w:rFonts w:eastAsia="標楷體" w:hint="eastAsia"/>
        </w:rPr>
        <w:t>月</w:t>
      </w:r>
      <w:r w:rsidR="000E3267" w:rsidRPr="009C4EBD">
        <w:rPr>
          <w:rFonts w:eastAsia="標楷體" w:hint="eastAsia"/>
        </w:rPr>
        <w:t>9</w:t>
      </w:r>
      <w:r w:rsidR="000E3267" w:rsidRPr="009C4EBD">
        <w:rPr>
          <w:rFonts w:eastAsia="標楷體" w:hint="eastAsia"/>
        </w:rPr>
        <w:t>日桃教中字第</w:t>
      </w:r>
      <w:r w:rsidR="000E3267" w:rsidRPr="009C4EBD">
        <w:rPr>
          <w:rFonts w:eastAsia="標楷體" w:hint="eastAsia"/>
        </w:rPr>
        <w:t>1090019930</w:t>
      </w:r>
      <w:r w:rsidR="000E3267" w:rsidRPr="009C4EBD">
        <w:rPr>
          <w:rFonts w:eastAsia="標楷體" w:hint="eastAsia"/>
        </w:rPr>
        <w:t>號函</w:t>
      </w:r>
      <w:r w:rsidR="00400135" w:rsidRPr="009C4EBD">
        <w:rPr>
          <w:rFonts w:eastAsia="標楷體" w:hint="eastAsia"/>
        </w:rPr>
        <w:t>頒布</w:t>
      </w:r>
      <w:r w:rsidR="000E3267" w:rsidRPr="009C4EBD">
        <w:rPr>
          <w:rFonts w:eastAsia="標楷體" w:hint="eastAsia"/>
        </w:rPr>
        <w:t>「</w:t>
      </w:r>
      <w:r w:rsidR="000E3267" w:rsidRPr="009C4EBD">
        <w:rPr>
          <w:rFonts w:eastAsia="標楷體"/>
        </w:rPr>
        <w:t>桃園市高</w:t>
      </w:r>
      <w:r w:rsidR="000E3267" w:rsidRPr="009C4EBD">
        <w:rPr>
          <w:rFonts w:ascii="標楷體" w:eastAsia="標楷體" w:hAnsi="標楷體"/>
        </w:rPr>
        <w:t>級中等以下學校因應嚴重特殊傳染性肺炎疫情停課、補課、居家學習及成績評量實施原則補充規定</w:t>
      </w:r>
      <w:r w:rsidR="000E3267" w:rsidRPr="009C4EBD">
        <w:rPr>
          <w:rFonts w:ascii="標楷體" w:eastAsia="標楷體" w:hAnsi="標楷體" w:hint="eastAsia"/>
        </w:rPr>
        <w:t>」</w:t>
      </w:r>
      <w:r w:rsidR="00230FA5" w:rsidRPr="009C4EBD">
        <w:rPr>
          <w:rFonts w:ascii="標楷體" w:eastAsia="標楷體" w:hAnsi="標楷體" w:hint="eastAsia"/>
        </w:rPr>
        <w:t>。</w:t>
      </w:r>
    </w:p>
    <w:p w:rsidR="00CF7F2B" w:rsidRPr="009C4EBD" w:rsidRDefault="00CF7F2B" w:rsidP="00127D62">
      <w:pPr>
        <w:spacing w:line="400" w:lineRule="exact"/>
        <w:rPr>
          <w:rFonts w:ascii="標楷體" w:eastAsia="標楷體" w:hAnsi="標楷體"/>
        </w:rPr>
      </w:pPr>
    </w:p>
    <w:p w:rsidR="008425F2" w:rsidRPr="009C4EBD" w:rsidRDefault="008425F2" w:rsidP="00127D62">
      <w:pPr>
        <w:spacing w:line="400" w:lineRule="exact"/>
        <w:rPr>
          <w:rFonts w:ascii="標楷體" w:eastAsia="標楷體" w:hAnsi="標楷體"/>
        </w:rPr>
      </w:pPr>
      <w:r w:rsidRPr="009C4EBD">
        <w:rPr>
          <w:rFonts w:ascii="標楷體" w:eastAsia="標楷體" w:hAnsi="標楷體" w:hint="eastAsia"/>
        </w:rPr>
        <w:t>貳、目的</w:t>
      </w:r>
    </w:p>
    <w:p w:rsidR="008425F2" w:rsidRPr="009C4EBD" w:rsidRDefault="008425F2" w:rsidP="00127D62">
      <w:pPr>
        <w:pStyle w:val="Default"/>
        <w:spacing w:line="400" w:lineRule="exact"/>
        <w:rPr>
          <w:rFonts w:ascii="標楷體" w:eastAsia="標楷體" w:hAnsi="標楷體"/>
          <w:color w:val="auto"/>
        </w:rPr>
      </w:pPr>
      <w:r w:rsidRPr="009C4EBD">
        <w:rPr>
          <w:rFonts w:ascii="標楷體" w:eastAsia="標楷體" w:hAnsi="標楷體" w:hint="eastAsia"/>
          <w:color w:val="auto"/>
        </w:rPr>
        <w:t>一、啟動緊急因應機制：為防止</w:t>
      </w:r>
      <w:r w:rsidR="007078F0" w:rsidRPr="009C4EBD">
        <w:rPr>
          <w:rFonts w:ascii="標楷體" w:eastAsia="標楷體" w:hAnsi="標楷體" w:hint="eastAsia"/>
          <w:color w:val="auto"/>
          <w:kern w:val="2"/>
        </w:rPr>
        <w:t>新型冠狀病毒肺炎</w:t>
      </w:r>
      <w:r w:rsidRPr="009C4EBD">
        <w:rPr>
          <w:rFonts w:ascii="標楷體" w:eastAsia="標楷體" w:hAnsi="標楷體" w:hint="eastAsia"/>
          <w:color w:val="auto"/>
        </w:rPr>
        <w:t>疫情擴散，擬定相關配套措施做好全面準備，以配合隨時可能停課之需。</w:t>
      </w:r>
    </w:p>
    <w:p w:rsidR="008425F2" w:rsidRPr="009C4EBD" w:rsidRDefault="008425F2" w:rsidP="00127D62">
      <w:pPr>
        <w:spacing w:line="400" w:lineRule="exact"/>
        <w:rPr>
          <w:rFonts w:ascii="標楷體" w:eastAsia="標楷體" w:hAnsi="標楷體"/>
        </w:rPr>
      </w:pPr>
      <w:r w:rsidRPr="009C4EBD">
        <w:rPr>
          <w:rFonts w:ascii="標楷體" w:eastAsia="標楷體" w:hAnsi="標楷體" w:hint="eastAsia"/>
        </w:rPr>
        <w:t>二、保障課程完整學習：明確停課相關措施，兼顧復課後之補課機制，避免慌亂，以保障學生健康與學習之完整性。</w:t>
      </w:r>
    </w:p>
    <w:p w:rsidR="00CF7F2B" w:rsidRPr="009C4EBD" w:rsidRDefault="00CF7F2B" w:rsidP="00127D62">
      <w:pPr>
        <w:spacing w:line="400" w:lineRule="exact"/>
        <w:rPr>
          <w:rFonts w:ascii="標楷體" w:eastAsia="標楷體" w:hAnsi="標楷體"/>
        </w:rPr>
      </w:pPr>
    </w:p>
    <w:p w:rsidR="00D14B5F" w:rsidRPr="009C4EBD" w:rsidRDefault="00D14B5F" w:rsidP="00127D62">
      <w:pPr>
        <w:spacing w:line="400" w:lineRule="exact"/>
        <w:rPr>
          <w:rFonts w:ascii="標楷體" w:eastAsia="標楷體" w:hAnsi="標楷體"/>
        </w:rPr>
      </w:pPr>
      <w:r w:rsidRPr="009C4EBD">
        <w:rPr>
          <w:rFonts w:ascii="標楷體" w:eastAsia="標楷體" w:hAnsi="標楷體" w:hint="eastAsia"/>
        </w:rPr>
        <w:t>參、</w:t>
      </w:r>
      <w:r w:rsidRPr="009C4EBD">
        <w:rPr>
          <w:rFonts w:ascii="標楷體" w:eastAsia="標楷體" w:hAnsi="標楷體"/>
        </w:rPr>
        <w:t>適用對象</w:t>
      </w:r>
    </w:p>
    <w:p w:rsidR="00D14B5F" w:rsidRPr="009C4EBD" w:rsidRDefault="00D14B5F" w:rsidP="00127D62">
      <w:pPr>
        <w:spacing w:line="400" w:lineRule="exact"/>
        <w:rPr>
          <w:rFonts w:ascii="標楷體" w:eastAsia="標楷體" w:hAnsi="標楷體"/>
        </w:rPr>
      </w:pPr>
      <w:r w:rsidRPr="009C4EBD">
        <w:rPr>
          <w:rFonts w:ascii="標楷體" w:eastAsia="標楷體" w:hAnsi="標楷體" w:hint="eastAsia"/>
        </w:rPr>
        <w:t>本校</w:t>
      </w:r>
      <w:r w:rsidRPr="009C4EBD">
        <w:rPr>
          <w:rFonts w:ascii="標楷體" w:eastAsia="標楷體" w:hAnsi="標楷體"/>
        </w:rPr>
        <w:t>發生停課之個別學生、部分班級或全校學生。</w:t>
      </w:r>
    </w:p>
    <w:p w:rsidR="00D14B5F" w:rsidRPr="009C4EBD" w:rsidRDefault="00D14B5F" w:rsidP="00127D62">
      <w:pPr>
        <w:spacing w:line="400" w:lineRule="exact"/>
        <w:rPr>
          <w:rFonts w:ascii="標楷體" w:eastAsia="標楷體" w:hAnsi="標楷體"/>
        </w:rPr>
      </w:pPr>
    </w:p>
    <w:p w:rsidR="00B70F3E" w:rsidRPr="009C4EBD" w:rsidRDefault="00163CB9" w:rsidP="00127D62">
      <w:pPr>
        <w:spacing w:line="400" w:lineRule="exact"/>
        <w:rPr>
          <w:rFonts w:ascii="標楷體" w:eastAsia="標楷體" w:hAnsi="標楷體"/>
        </w:rPr>
      </w:pPr>
      <w:r w:rsidRPr="009C4EBD">
        <w:rPr>
          <w:rFonts w:ascii="標楷體" w:eastAsia="標楷體" w:hAnsi="標楷體" w:hint="eastAsia"/>
        </w:rPr>
        <w:t>肆</w:t>
      </w:r>
      <w:r w:rsidR="008425F2" w:rsidRPr="009C4EBD">
        <w:rPr>
          <w:rFonts w:ascii="標楷體" w:eastAsia="標楷體" w:hAnsi="標楷體" w:hint="eastAsia"/>
        </w:rPr>
        <w:t>、</w:t>
      </w:r>
      <w:r w:rsidR="00B70F3E" w:rsidRPr="009C4EBD">
        <w:rPr>
          <w:rFonts w:ascii="標楷體" w:eastAsia="標楷體" w:hAnsi="標楷體" w:hint="eastAsia"/>
        </w:rPr>
        <w:t>實施原則</w:t>
      </w:r>
    </w:p>
    <w:p w:rsidR="007A6F1D" w:rsidRPr="009C4EBD" w:rsidRDefault="00B70F3E" w:rsidP="00127D62">
      <w:pPr>
        <w:spacing w:line="400" w:lineRule="exact"/>
        <w:rPr>
          <w:rFonts w:ascii="標楷體" w:eastAsia="標楷體" w:hAnsi="標楷體"/>
        </w:rPr>
      </w:pPr>
      <w:r w:rsidRPr="009C4EBD">
        <w:rPr>
          <w:rFonts w:ascii="標楷體" w:eastAsia="標楷體" w:hAnsi="標楷體" w:hint="eastAsia"/>
        </w:rPr>
        <w:t>一、</w:t>
      </w:r>
      <w:r w:rsidR="008425F2" w:rsidRPr="009C4EBD">
        <w:rPr>
          <w:rFonts w:ascii="標楷體" w:eastAsia="標楷體" w:hAnsi="標楷體" w:hint="eastAsia"/>
        </w:rPr>
        <w:t>停課標準</w:t>
      </w:r>
    </w:p>
    <w:p w:rsidR="00D4132C" w:rsidRPr="009C4EBD" w:rsidRDefault="002D145E" w:rsidP="00127D62">
      <w:pPr>
        <w:spacing w:line="400" w:lineRule="exact"/>
        <w:rPr>
          <w:rFonts w:ascii="標楷體" w:eastAsia="標楷體" w:hAnsi="標楷體"/>
        </w:rPr>
      </w:pPr>
      <w:r w:rsidRPr="009C4EBD">
        <w:rPr>
          <w:rFonts w:ascii="標楷體" w:eastAsia="標楷體" w:hAnsi="標楷體" w:hint="eastAsia"/>
        </w:rPr>
        <w:t>依據中央流行疫情指揮中心建議，訂定停課期程為</w:t>
      </w:r>
      <w:r w:rsidRPr="009C4EBD">
        <w:rPr>
          <w:rFonts w:ascii="標楷體" w:eastAsia="標楷體" w:hAnsi="標楷體"/>
        </w:rPr>
        <w:t>14</w:t>
      </w:r>
      <w:r w:rsidRPr="009C4EBD">
        <w:rPr>
          <w:rFonts w:ascii="標楷體" w:eastAsia="標楷體" w:hAnsi="標楷體" w:hint="eastAsia"/>
        </w:rPr>
        <w:t>天</w:t>
      </w:r>
      <w:r w:rsidR="00F877F0" w:rsidRPr="009C4EBD">
        <w:rPr>
          <w:rFonts w:ascii="標楷體" w:eastAsia="標楷體" w:hAnsi="標楷體" w:hint="eastAsia"/>
        </w:rPr>
        <w:t xml:space="preserve"> </w:t>
      </w:r>
    </w:p>
    <w:p w:rsidR="00D4132C" w:rsidRPr="009C4EBD" w:rsidRDefault="00B70F3E" w:rsidP="00127D62">
      <w:pPr>
        <w:autoSpaceDE w:val="0"/>
        <w:autoSpaceDN w:val="0"/>
        <w:adjustRightInd w:val="0"/>
        <w:spacing w:line="400" w:lineRule="exact"/>
        <w:rPr>
          <w:rFonts w:ascii="標楷體" w:eastAsia="標楷體" w:hAnsi="標楷體"/>
        </w:rPr>
      </w:pPr>
      <w:r w:rsidRPr="009C4EBD">
        <w:rPr>
          <w:rFonts w:ascii="標楷體" w:eastAsia="標楷體" w:hAnsi="標楷體" w:hint="eastAsia"/>
        </w:rPr>
        <w:t>(</w:t>
      </w:r>
      <w:r w:rsidR="00D4132C" w:rsidRPr="009C4EBD">
        <w:rPr>
          <w:rFonts w:ascii="標楷體" w:eastAsia="標楷體" w:hAnsi="標楷體" w:hint="eastAsia"/>
        </w:rPr>
        <w:t>一</w:t>
      </w:r>
      <w:r w:rsidRPr="009C4EBD">
        <w:rPr>
          <w:rFonts w:ascii="標楷體" w:eastAsia="標楷體" w:hAnsi="標楷體" w:hint="eastAsia"/>
        </w:rPr>
        <w:t>)</w:t>
      </w:r>
      <w:r w:rsidR="007A6F1D" w:rsidRPr="009C4EBD">
        <w:rPr>
          <w:rFonts w:ascii="標楷體" w:eastAsia="標楷體" w:hAnsi="標楷體" w:hint="eastAsia"/>
        </w:rPr>
        <w:t>學校一</w:t>
      </w:r>
      <w:r w:rsidR="00D4132C" w:rsidRPr="009C4EBD">
        <w:rPr>
          <w:rFonts w:ascii="標楷體" w:eastAsia="標楷體" w:hAnsi="標楷體" w:hint="eastAsia"/>
        </w:rPr>
        <w:t>班有</w:t>
      </w:r>
      <w:r w:rsidR="007A6F1D" w:rsidRPr="009C4EBD">
        <w:rPr>
          <w:rFonts w:ascii="標楷體" w:eastAsia="標楷體" w:hAnsi="標楷體" w:hint="eastAsia"/>
        </w:rPr>
        <w:t>一</w:t>
      </w:r>
      <w:r w:rsidR="00D4132C" w:rsidRPr="009C4EBD">
        <w:rPr>
          <w:rFonts w:ascii="標楷體" w:eastAsia="標楷體" w:hAnsi="標楷體" w:hint="eastAsia"/>
        </w:rPr>
        <w:t>位師生被中央流行疫情指揮中心列為確定病例，該班停課。</w:t>
      </w:r>
    </w:p>
    <w:p w:rsidR="00D4132C" w:rsidRPr="009C4EBD" w:rsidRDefault="00B70F3E" w:rsidP="00127D62">
      <w:pPr>
        <w:autoSpaceDE w:val="0"/>
        <w:autoSpaceDN w:val="0"/>
        <w:adjustRightInd w:val="0"/>
        <w:spacing w:line="400" w:lineRule="exact"/>
        <w:rPr>
          <w:rFonts w:ascii="標楷體" w:eastAsia="標楷體" w:hAnsi="標楷體"/>
        </w:rPr>
      </w:pPr>
      <w:r w:rsidRPr="009C4EBD">
        <w:rPr>
          <w:rFonts w:ascii="標楷體" w:eastAsia="標楷體" w:hAnsi="標楷體" w:hint="eastAsia"/>
        </w:rPr>
        <w:lastRenderedPageBreak/>
        <w:t>(</w:t>
      </w:r>
      <w:r w:rsidR="00D4132C" w:rsidRPr="009C4EBD">
        <w:rPr>
          <w:rFonts w:ascii="標楷體" w:eastAsia="標楷體" w:hAnsi="標楷體" w:hint="eastAsia"/>
        </w:rPr>
        <w:t>二</w:t>
      </w:r>
      <w:r w:rsidRPr="009C4EBD">
        <w:rPr>
          <w:rFonts w:ascii="標楷體" w:eastAsia="標楷體" w:hAnsi="標楷體" w:hint="eastAsia"/>
        </w:rPr>
        <w:t>)</w:t>
      </w:r>
      <w:r w:rsidR="007A6F1D" w:rsidRPr="009C4EBD">
        <w:rPr>
          <w:rFonts w:ascii="標楷體" w:eastAsia="標楷體" w:hAnsi="標楷體" w:hint="eastAsia"/>
        </w:rPr>
        <w:t>學</w:t>
      </w:r>
      <w:r w:rsidR="00D4132C" w:rsidRPr="009C4EBD">
        <w:rPr>
          <w:rFonts w:ascii="標楷體" w:eastAsia="標楷體" w:hAnsi="標楷體" w:hint="eastAsia"/>
        </w:rPr>
        <w:t>校有</w:t>
      </w:r>
      <w:r w:rsidR="007A6F1D" w:rsidRPr="009C4EBD">
        <w:rPr>
          <w:rFonts w:ascii="標楷體" w:eastAsia="標楷體" w:hAnsi="標楷體" w:hint="eastAsia"/>
        </w:rPr>
        <w:t>兩</w:t>
      </w:r>
      <w:r w:rsidR="00D4132C" w:rsidRPr="009C4EBD">
        <w:rPr>
          <w:rFonts w:ascii="標楷體" w:eastAsia="標楷體" w:hAnsi="標楷體" w:hint="eastAsia"/>
        </w:rPr>
        <w:t>位以上師生被中央流行疫情指揮中心列為確定病例，該校停課。</w:t>
      </w:r>
    </w:p>
    <w:p w:rsidR="00D4132C" w:rsidRPr="009C4EBD" w:rsidRDefault="00B70F3E" w:rsidP="00127D62">
      <w:pPr>
        <w:autoSpaceDE w:val="0"/>
        <w:autoSpaceDN w:val="0"/>
        <w:adjustRightInd w:val="0"/>
        <w:spacing w:line="400" w:lineRule="exact"/>
        <w:rPr>
          <w:rFonts w:ascii="標楷體" w:eastAsia="標楷體" w:hAnsi="標楷體"/>
        </w:rPr>
      </w:pPr>
      <w:r w:rsidRPr="009C4EBD">
        <w:rPr>
          <w:rFonts w:ascii="標楷體" w:eastAsia="標楷體" w:hAnsi="標楷體" w:hint="eastAsia"/>
        </w:rPr>
        <w:t>(</w:t>
      </w:r>
      <w:r w:rsidR="00D4132C" w:rsidRPr="009C4EBD">
        <w:rPr>
          <w:rFonts w:ascii="標楷體" w:eastAsia="標楷體" w:hAnsi="標楷體" w:hint="eastAsia"/>
        </w:rPr>
        <w:t>三</w:t>
      </w:r>
      <w:r w:rsidRPr="009C4EBD">
        <w:rPr>
          <w:rFonts w:ascii="標楷體" w:eastAsia="標楷體" w:hAnsi="標楷體" w:hint="eastAsia"/>
        </w:rPr>
        <w:t>)</w:t>
      </w:r>
      <w:r w:rsidR="007A6F1D" w:rsidRPr="009C4EBD">
        <w:rPr>
          <w:rFonts w:ascii="標楷體" w:eastAsia="標楷體" w:hAnsi="標楷體" w:hint="eastAsia"/>
        </w:rPr>
        <w:t>一</w:t>
      </w:r>
      <w:r w:rsidR="00D4132C" w:rsidRPr="009C4EBD">
        <w:rPr>
          <w:rFonts w:ascii="標楷體" w:eastAsia="標楷體" w:hAnsi="標楷體" w:hint="eastAsia"/>
        </w:rPr>
        <w:t>區有</w:t>
      </w:r>
      <w:r w:rsidR="007A6F1D" w:rsidRPr="009C4EBD">
        <w:rPr>
          <w:rFonts w:ascii="標楷體" w:eastAsia="標楷體" w:hAnsi="標楷體" w:hint="eastAsia"/>
        </w:rPr>
        <w:t>三</w:t>
      </w:r>
      <w:r w:rsidR="00D4132C" w:rsidRPr="009C4EBD">
        <w:rPr>
          <w:rFonts w:ascii="標楷體" w:eastAsia="標楷體" w:hAnsi="標楷體" w:hint="eastAsia"/>
        </w:rPr>
        <w:t>分之</w:t>
      </w:r>
      <w:r w:rsidR="007A6F1D" w:rsidRPr="009C4EBD">
        <w:rPr>
          <w:rFonts w:ascii="標楷體" w:eastAsia="標楷體" w:hAnsi="標楷體" w:hint="eastAsia"/>
        </w:rPr>
        <w:t>一</w:t>
      </w:r>
      <w:r w:rsidR="00D4132C" w:rsidRPr="009C4EBD">
        <w:rPr>
          <w:rFonts w:ascii="標楷體" w:eastAsia="標楷體" w:hAnsi="標楷體" w:hint="eastAsia"/>
        </w:rPr>
        <w:t>學校全校停課，該區停課。</w:t>
      </w:r>
    </w:p>
    <w:p w:rsidR="00D4132C" w:rsidRPr="009C4EBD" w:rsidRDefault="00B70F3E" w:rsidP="00127D62">
      <w:pPr>
        <w:autoSpaceDE w:val="0"/>
        <w:autoSpaceDN w:val="0"/>
        <w:adjustRightInd w:val="0"/>
        <w:spacing w:line="400" w:lineRule="exact"/>
        <w:rPr>
          <w:rFonts w:ascii="標楷體" w:eastAsia="標楷體" w:hAnsi="標楷體"/>
        </w:rPr>
      </w:pPr>
      <w:r w:rsidRPr="009C4EBD">
        <w:rPr>
          <w:rFonts w:ascii="標楷體" w:eastAsia="標楷體" w:hAnsi="標楷體" w:hint="eastAsia"/>
        </w:rPr>
        <w:t>(</w:t>
      </w:r>
      <w:r w:rsidR="00D4132C" w:rsidRPr="009C4EBD">
        <w:rPr>
          <w:rFonts w:ascii="標楷體" w:eastAsia="標楷體" w:hAnsi="標楷體" w:hint="eastAsia"/>
        </w:rPr>
        <w:t>四</w:t>
      </w:r>
      <w:r w:rsidRPr="009C4EBD">
        <w:rPr>
          <w:rFonts w:ascii="標楷體" w:eastAsia="標楷體" w:hAnsi="標楷體" w:hint="eastAsia"/>
        </w:rPr>
        <w:t>)</w:t>
      </w:r>
      <w:r w:rsidR="00D4132C" w:rsidRPr="009C4EBD">
        <w:rPr>
          <w:rFonts w:ascii="標楷體" w:eastAsia="標楷體" w:hAnsi="標楷體" w:hint="eastAsia"/>
        </w:rPr>
        <w:t>前述（一）至（三）之停課情形，仍應視實際疫調情形依中央流行疫情指揮中心公布之指示做適當之調整。</w:t>
      </w:r>
    </w:p>
    <w:p w:rsidR="003819BD" w:rsidRPr="009C4EBD" w:rsidRDefault="00B70F3E" w:rsidP="00127D62">
      <w:pPr>
        <w:spacing w:line="400" w:lineRule="exact"/>
        <w:rPr>
          <w:rFonts w:ascii="標楷體" w:eastAsia="標楷體" w:hAnsi="標楷體"/>
        </w:rPr>
      </w:pPr>
      <w:r w:rsidRPr="009C4EBD">
        <w:rPr>
          <w:rFonts w:ascii="標楷體" w:eastAsia="標楷體" w:hAnsi="標楷體" w:hint="eastAsia"/>
        </w:rPr>
        <w:t>(</w:t>
      </w:r>
      <w:r w:rsidR="00F6027B" w:rsidRPr="009C4EBD">
        <w:rPr>
          <w:rFonts w:ascii="標楷體" w:eastAsia="標楷體" w:hAnsi="標楷體" w:hint="eastAsia"/>
        </w:rPr>
        <w:t>五</w:t>
      </w:r>
      <w:r w:rsidRPr="009C4EBD">
        <w:rPr>
          <w:rFonts w:ascii="標楷體" w:eastAsia="標楷體" w:hAnsi="標楷體" w:hint="eastAsia"/>
        </w:rPr>
        <w:t>)</w:t>
      </w:r>
      <w:r w:rsidR="003819BD" w:rsidRPr="009C4EBD">
        <w:rPr>
          <w:rFonts w:ascii="標楷體" w:eastAsia="標楷體" w:hAnsi="標楷體" w:hint="eastAsia"/>
        </w:rPr>
        <w:t>當校園出現確診病例而實施停課時，得視疫情調查結果評估決定實際停課措施（如停課天數、對象）。</w:t>
      </w:r>
    </w:p>
    <w:p w:rsidR="0034356C" w:rsidRPr="009C4EBD" w:rsidRDefault="008425F2" w:rsidP="00127D62">
      <w:pPr>
        <w:pStyle w:val="Default"/>
        <w:spacing w:line="400" w:lineRule="exact"/>
        <w:rPr>
          <w:rFonts w:ascii="標楷體" w:eastAsia="標楷體" w:hAnsi="標楷體"/>
          <w:color w:val="auto"/>
        </w:rPr>
      </w:pPr>
      <w:r w:rsidRPr="009C4EBD">
        <w:rPr>
          <w:rFonts w:ascii="標楷體" w:eastAsia="標楷體" w:hAnsi="標楷體" w:hint="eastAsia"/>
          <w:color w:val="auto"/>
        </w:rPr>
        <w:t>二、停課程序</w:t>
      </w:r>
    </w:p>
    <w:p w:rsidR="0034356C" w:rsidRPr="009C4EBD" w:rsidRDefault="0034356C" w:rsidP="00127D62">
      <w:pPr>
        <w:pStyle w:val="Default"/>
        <w:spacing w:line="400" w:lineRule="exact"/>
        <w:rPr>
          <w:rFonts w:ascii="標楷體" w:eastAsia="標楷體" w:hAnsi="標楷體"/>
          <w:color w:val="auto"/>
        </w:rPr>
      </w:pPr>
      <w:r w:rsidRPr="009C4EBD">
        <w:rPr>
          <w:rFonts w:ascii="標楷體" w:eastAsia="標楷體" w:hAnsi="標楷體" w:hint="eastAsia"/>
          <w:color w:val="auto"/>
        </w:rPr>
        <w:t>(一)</w:t>
      </w:r>
      <w:r w:rsidR="008425F2" w:rsidRPr="009C4EBD">
        <w:rPr>
          <w:rFonts w:ascii="標楷體" w:eastAsia="標楷體" w:hAnsi="標楷體" w:hint="eastAsia"/>
          <w:color w:val="auto"/>
        </w:rPr>
        <w:t>單一班級或全校性之停課，由學校依權責立即召開緊急會議，由校長召集</w:t>
      </w:r>
      <w:r w:rsidR="004F4BB3" w:rsidRPr="009C4EBD">
        <w:rPr>
          <w:rFonts w:ascii="標楷體" w:eastAsia="標楷體" w:hAnsi="標楷體" w:hint="eastAsia"/>
          <w:color w:val="auto"/>
        </w:rPr>
        <w:t>課程發展委員會委員</w:t>
      </w:r>
      <w:r w:rsidR="00343863" w:rsidRPr="009C4EBD">
        <w:rPr>
          <w:rFonts w:ascii="標楷體" w:eastAsia="標楷體" w:hAnsi="標楷體" w:hint="eastAsia"/>
          <w:color w:val="auto"/>
        </w:rPr>
        <w:t>、衛生組長</w:t>
      </w:r>
      <w:r w:rsidR="00994918" w:rsidRPr="009C4EBD">
        <w:rPr>
          <w:rFonts w:ascii="標楷體" w:eastAsia="標楷體" w:hAnsi="標楷體" w:hint="eastAsia"/>
          <w:color w:val="auto"/>
        </w:rPr>
        <w:t>、</w:t>
      </w:r>
      <w:r w:rsidR="008425F2" w:rsidRPr="009C4EBD">
        <w:rPr>
          <w:rFonts w:ascii="標楷體" w:eastAsia="標楷體" w:hAnsi="標楷體" w:hint="eastAsia"/>
          <w:color w:val="auto"/>
        </w:rPr>
        <w:t>停課班級導師及校護組成，討論辦理停課</w:t>
      </w:r>
      <w:r w:rsidR="00A70130" w:rsidRPr="009C4EBD">
        <w:rPr>
          <w:rFonts w:ascii="標楷體" w:eastAsia="標楷體" w:hAnsi="標楷體" w:hint="eastAsia"/>
          <w:color w:val="auto"/>
        </w:rPr>
        <w:t>師生</w:t>
      </w:r>
      <w:r w:rsidR="00FF7992" w:rsidRPr="009C4EBD">
        <w:rPr>
          <w:rFonts w:ascii="標楷體" w:eastAsia="標楷體" w:hAnsi="標楷體" w:hint="eastAsia"/>
          <w:color w:val="auto"/>
        </w:rPr>
        <w:t>範圍</w:t>
      </w:r>
      <w:r w:rsidRPr="009C4EBD">
        <w:rPr>
          <w:rFonts w:ascii="標楷體" w:eastAsia="標楷體" w:hAnsi="標楷體" w:hint="eastAsia"/>
          <w:color w:val="auto"/>
        </w:rPr>
        <w:t>。</w:t>
      </w:r>
    </w:p>
    <w:p w:rsidR="00285F5D" w:rsidRPr="009C4EBD" w:rsidRDefault="0034356C" w:rsidP="00127D62">
      <w:pPr>
        <w:pStyle w:val="Default"/>
        <w:spacing w:line="400" w:lineRule="exact"/>
        <w:rPr>
          <w:rFonts w:ascii="標楷體" w:eastAsia="標楷體" w:hAnsi="標楷體"/>
          <w:color w:val="auto"/>
        </w:rPr>
      </w:pPr>
      <w:r w:rsidRPr="009C4EBD">
        <w:rPr>
          <w:rFonts w:ascii="標楷體" w:eastAsia="標楷體" w:hAnsi="標楷體" w:hint="eastAsia"/>
          <w:color w:val="auto"/>
        </w:rPr>
        <w:t>(二)學務處</w:t>
      </w:r>
      <w:r w:rsidR="00285F5D" w:rsidRPr="009C4EBD">
        <w:rPr>
          <w:rFonts w:ascii="標楷體" w:eastAsia="標楷體" w:hAnsi="標楷體" w:hint="eastAsia"/>
          <w:color w:val="auto"/>
        </w:rPr>
        <w:t>電話</w:t>
      </w:r>
      <w:r w:rsidR="008425F2" w:rsidRPr="009C4EBD">
        <w:rPr>
          <w:rFonts w:ascii="標楷體" w:eastAsia="標楷體" w:hAnsi="標楷體" w:hint="eastAsia"/>
          <w:color w:val="auto"/>
        </w:rPr>
        <w:t>通報</w:t>
      </w:r>
      <w:r w:rsidR="00285F5D" w:rsidRPr="009C4EBD">
        <w:rPr>
          <w:rFonts w:ascii="標楷體" w:eastAsia="標楷體" w:hAnsi="標楷體" w:hint="eastAsia"/>
          <w:color w:val="auto"/>
        </w:rPr>
        <w:t>教育局體健科科長、</w:t>
      </w:r>
      <w:r w:rsidR="008425F2" w:rsidRPr="009C4EBD">
        <w:rPr>
          <w:rFonts w:ascii="標楷體" w:eastAsia="標楷體" w:hAnsi="標楷體" w:hint="eastAsia"/>
          <w:color w:val="auto"/>
        </w:rPr>
        <w:t>校安</w:t>
      </w:r>
      <w:r w:rsidR="00285F5D" w:rsidRPr="009C4EBD">
        <w:rPr>
          <w:rFonts w:ascii="標楷體" w:eastAsia="標楷體" w:hAnsi="標楷體" w:hint="eastAsia"/>
          <w:color w:val="auto"/>
        </w:rPr>
        <w:t>室主任</w:t>
      </w:r>
      <w:r w:rsidR="00CF1364" w:rsidRPr="009C4EBD">
        <w:rPr>
          <w:rFonts w:ascii="標楷體" w:eastAsia="標楷體" w:hAnsi="標楷體" w:hint="eastAsia"/>
          <w:color w:val="auto"/>
        </w:rPr>
        <w:t>，</w:t>
      </w:r>
      <w:r w:rsidR="00285F5D" w:rsidRPr="009C4EBD">
        <w:rPr>
          <w:rFonts w:ascii="標楷體" w:eastAsia="標楷體" w:hAnsi="標楷體" w:hint="eastAsia"/>
          <w:color w:val="auto"/>
        </w:rPr>
        <w:t>及上網通報校安系統。</w:t>
      </w:r>
    </w:p>
    <w:p w:rsidR="00285F5D" w:rsidRPr="009C4EBD" w:rsidRDefault="00285F5D" w:rsidP="00127D62">
      <w:pPr>
        <w:pStyle w:val="Default"/>
        <w:spacing w:line="400" w:lineRule="exact"/>
        <w:rPr>
          <w:rFonts w:ascii="標楷體" w:eastAsia="標楷體" w:hAnsi="標楷體"/>
          <w:color w:val="auto"/>
        </w:rPr>
      </w:pPr>
      <w:r w:rsidRPr="009C4EBD">
        <w:rPr>
          <w:rFonts w:ascii="標楷體" w:eastAsia="標楷體" w:hAnsi="標楷體" w:hint="eastAsia"/>
          <w:color w:val="auto"/>
        </w:rPr>
        <w:t>(三)總務處進行</w:t>
      </w:r>
      <w:r w:rsidR="00CF1364" w:rsidRPr="009C4EBD">
        <w:rPr>
          <w:rFonts w:ascii="標楷體" w:eastAsia="標楷體" w:hAnsi="標楷體"/>
          <w:color w:val="auto"/>
        </w:rPr>
        <w:t>學校全面性消毒。</w:t>
      </w:r>
    </w:p>
    <w:p w:rsidR="008425F2" w:rsidRPr="009C4EBD" w:rsidRDefault="00285F5D" w:rsidP="00127D62">
      <w:pPr>
        <w:pStyle w:val="Default"/>
        <w:spacing w:line="400" w:lineRule="exact"/>
        <w:rPr>
          <w:rFonts w:ascii="標楷體" w:eastAsia="標楷體" w:cs="標楷體"/>
          <w:color w:val="auto"/>
        </w:rPr>
      </w:pPr>
      <w:r w:rsidRPr="009C4EBD">
        <w:rPr>
          <w:rFonts w:ascii="標楷體" w:eastAsia="標楷體" w:hAnsi="標楷體" w:hint="eastAsia"/>
          <w:color w:val="auto"/>
        </w:rPr>
        <w:t>(四)教務處</w:t>
      </w:r>
      <w:r w:rsidR="003F65DB" w:rsidRPr="009C4EBD">
        <w:rPr>
          <w:rFonts w:ascii="標楷體" w:eastAsia="標楷體" w:hAnsi="標楷體" w:hint="eastAsia"/>
          <w:color w:val="auto"/>
        </w:rPr>
        <w:t>擬定</w:t>
      </w:r>
      <w:r w:rsidRPr="009C4EBD">
        <w:rPr>
          <w:rFonts w:ascii="標楷體" w:eastAsia="標楷體" w:hAnsi="標楷體" w:hint="eastAsia"/>
          <w:color w:val="auto"/>
        </w:rPr>
        <w:t>居家學習</w:t>
      </w:r>
      <w:r w:rsidR="003F65DB" w:rsidRPr="009C4EBD">
        <w:rPr>
          <w:rFonts w:ascii="標楷體" w:eastAsia="標楷體" w:hAnsi="標楷體" w:hint="eastAsia"/>
          <w:color w:val="auto"/>
        </w:rPr>
        <w:t>、補課計畫以書面</w:t>
      </w:r>
      <w:r w:rsidR="00040EB6" w:rsidRPr="009C4EBD">
        <w:rPr>
          <w:rFonts w:ascii="標楷體" w:eastAsia="標楷體" w:hAnsi="標楷體" w:hint="eastAsia"/>
          <w:color w:val="auto"/>
        </w:rPr>
        <w:t>或班級聯絡網</w:t>
      </w:r>
      <w:r w:rsidR="003F65DB" w:rsidRPr="009C4EBD">
        <w:rPr>
          <w:rFonts w:ascii="標楷體" w:eastAsia="標楷體" w:hAnsi="標楷體" w:hint="eastAsia"/>
          <w:color w:val="auto"/>
        </w:rPr>
        <w:t>通知家長</w:t>
      </w:r>
      <w:r w:rsidR="00040EB6" w:rsidRPr="009C4EBD">
        <w:rPr>
          <w:rFonts w:ascii="標楷體" w:eastAsia="標楷體" w:hAnsi="標楷體" w:hint="eastAsia"/>
          <w:color w:val="auto"/>
        </w:rPr>
        <w:t>學生</w:t>
      </w:r>
      <w:r w:rsidR="003F65DB" w:rsidRPr="009C4EBD">
        <w:rPr>
          <w:rFonts w:ascii="標楷體" w:eastAsia="標楷體" w:hAnsi="標楷體" w:hint="eastAsia"/>
          <w:color w:val="auto"/>
        </w:rPr>
        <w:t>。</w:t>
      </w:r>
    </w:p>
    <w:p w:rsidR="00021B0F" w:rsidRPr="009C4EBD" w:rsidRDefault="00E56C27" w:rsidP="00127D62">
      <w:pPr>
        <w:spacing w:line="400" w:lineRule="exact"/>
        <w:rPr>
          <w:rFonts w:ascii="標楷體" w:eastAsia="標楷體" w:hAnsi="標楷體"/>
        </w:rPr>
      </w:pPr>
      <w:r w:rsidRPr="009C4EBD">
        <w:rPr>
          <w:rFonts w:ascii="標楷體" w:eastAsia="標楷體" w:hAnsi="標楷體" w:hint="eastAsia"/>
        </w:rPr>
        <w:t>三</w:t>
      </w:r>
      <w:r w:rsidR="008425F2" w:rsidRPr="009C4EBD">
        <w:rPr>
          <w:rFonts w:ascii="標楷體" w:eastAsia="標楷體" w:hAnsi="標楷體" w:hint="eastAsia"/>
        </w:rPr>
        <w:t>、復課標準</w:t>
      </w:r>
    </w:p>
    <w:p w:rsidR="008425F2" w:rsidRPr="009C4EBD" w:rsidRDefault="00E72DCF" w:rsidP="00127D62">
      <w:pPr>
        <w:spacing w:line="400" w:lineRule="exact"/>
        <w:rPr>
          <w:rFonts w:ascii="標楷體" w:eastAsia="標楷體" w:hAnsi="標楷體"/>
        </w:rPr>
      </w:pPr>
      <w:r w:rsidRPr="009C4EBD">
        <w:rPr>
          <w:rFonts w:ascii="標楷體" w:eastAsia="標楷體" w:hAnsi="標楷體" w:hint="eastAsia"/>
        </w:rPr>
        <w:t>學校依上述原則，訂定</w:t>
      </w:r>
      <w:r w:rsidR="008527FA" w:rsidRPr="009C4EBD">
        <w:rPr>
          <w:rFonts w:ascii="標楷體" w:eastAsia="標楷體" w:hAnsi="標楷體" w:hint="eastAsia"/>
        </w:rPr>
        <w:t>學生</w:t>
      </w:r>
      <w:r w:rsidR="00021B0F" w:rsidRPr="009C4EBD">
        <w:rPr>
          <w:rFonts w:ascii="標楷體" w:eastAsia="標楷體" w:hAnsi="標楷體" w:hint="eastAsia"/>
        </w:rPr>
        <w:t>停課</w:t>
      </w:r>
      <w:r w:rsidR="008527FA" w:rsidRPr="009C4EBD">
        <w:rPr>
          <w:rFonts w:ascii="標楷體" w:eastAsia="標楷體" w:hAnsi="標楷體" w:hint="eastAsia"/>
        </w:rPr>
        <w:t>居家學習、補課計畫</w:t>
      </w:r>
      <w:r w:rsidR="006B1660" w:rsidRPr="009C4EBD">
        <w:rPr>
          <w:rFonts w:ascii="標楷體" w:eastAsia="標楷體" w:hAnsi="標楷體" w:hint="eastAsia"/>
        </w:rPr>
        <w:t>及成績評量實施計畫</w:t>
      </w:r>
      <w:r w:rsidR="008527FA" w:rsidRPr="009C4EBD">
        <w:rPr>
          <w:rFonts w:ascii="標楷體" w:eastAsia="標楷體" w:hAnsi="標楷體" w:hint="eastAsia"/>
        </w:rPr>
        <w:t>核章備</w:t>
      </w:r>
      <w:r w:rsidRPr="009C4EBD">
        <w:rPr>
          <w:rFonts w:ascii="標楷體" w:eastAsia="標楷體" w:hAnsi="標楷體" w:hint="eastAsia"/>
        </w:rPr>
        <w:t>查。</w:t>
      </w:r>
      <w:r w:rsidR="00E61AC7" w:rsidRPr="009C4EBD">
        <w:rPr>
          <w:rFonts w:ascii="標楷體" w:eastAsia="標楷體" w:hAnsi="標楷體" w:hint="eastAsia"/>
        </w:rPr>
        <w:t>當停課原因消失時，應即恢復上課</w:t>
      </w:r>
      <w:r w:rsidR="009B126A" w:rsidRPr="009C4EBD">
        <w:rPr>
          <w:rFonts w:ascii="標楷體" w:eastAsia="標楷體" w:hAnsi="標楷體" w:hint="eastAsia"/>
        </w:rPr>
        <w:t>，</w:t>
      </w:r>
      <w:r w:rsidR="00E61AC7" w:rsidRPr="009C4EBD">
        <w:rPr>
          <w:rFonts w:ascii="標楷體" w:eastAsia="標楷體" w:hAnsi="標楷體" w:hint="eastAsia"/>
        </w:rPr>
        <w:t>學校並應採取適當之補</w:t>
      </w:r>
      <w:r w:rsidR="009B126A" w:rsidRPr="009C4EBD">
        <w:rPr>
          <w:rFonts w:ascii="標楷體" w:eastAsia="標楷體" w:hAnsi="標楷體" w:hint="eastAsia"/>
        </w:rPr>
        <w:t>課</w:t>
      </w:r>
      <w:r w:rsidR="00E61AC7" w:rsidRPr="009C4EBD">
        <w:rPr>
          <w:rFonts w:ascii="標楷體" w:eastAsia="標楷體" w:hAnsi="標楷體" w:hint="eastAsia"/>
        </w:rPr>
        <w:t>措施。</w:t>
      </w:r>
    </w:p>
    <w:p w:rsidR="00E3639F" w:rsidRPr="009C4EBD" w:rsidRDefault="00E3639F" w:rsidP="00E3639F">
      <w:pPr>
        <w:spacing w:line="400" w:lineRule="exact"/>
        <w:rPr>
          <w:rFonts w:ascii="標楷體" w:eastAsia="標楷體" w:hAnsi="標楷體"/>
        </w:rPr>
      </w:pPr>
    </w:p>
    <w:p w:rsidR="00E3639F" w:rsidRPr="009C4EBD" w:rsidRDefault="00E3639F" w:rsidP="00E3639F">
      <w:pPr>
        <w:spacing w:line="400" w:lineRule="exact"/>
        <w:rPr>
          <w:rFonts w:ascii="標楷體" w:eastAsia="標楷體" w:hAnsi="標楷體"/>
        </w:rPr>
      </w:pPr>
      <w:r w:rsidRPr="009C4EBD">
        <w:rPr>
          <w:rFonts w:ascii="標楷體" w:eastAsia="標楷體" w:hAnsi="標楷體" w:hint="eastAsia"/>
        </w:rPr>
        <w:t>伍、</w:t>
      </w:r>
      <w:r w:rsidR="003F6488" w:rsidRPr="009C4EBD">
        <w:rPr>
          <w:rFonts w:ascii="標楷體" w:eastAsia="標楷體" w:hAnsi="標楷體"/>
        </w:rPr>
        <w:t>停課因應</w:t>
      </w:r>
    </w:p>
    <w:p w:rsidR="00973B66" w:rsidRPr="009C4EBD" w:rsidRDefault="00973B66" w:rsidP="00973B66">
      <w:pPr>
        <w:spacing w:line="400" w:lineRule="exact"/>
        <w:rPr>
          <w:rFonts w:ascii="標楷體" w:eastAsia="標楷體" w:hAnsi="標楷體"/>
        </w:rPr>
      </w:pPr>
      <w:r w:rsidRPr="009C4EBD">
        <w:rPr>
          <w:rFonts w:ascii="標楷體" w:eastAsia="標楷體" w:hAnsi="標楷體" w:hint="eastAsia"/>
        </w:rPr>
        <w:t>一、</w:t>
      </w:r>
      <w:r w:rsidR="003F6488" w:rsidRPr="009C4EBD">
        <w:rPr>
          <w:rFonts w:ascii="標楷體" w:eastAsia="標楷體" w:hAnsi="標楷體"/>
        </w:rPr>
        <w:t>個別學生停課</w:t>
      </w:r>
    </w:p>
    <w:p w:rsidR="003F6488" w:rsidRPr="009C4EBD" w:rsidRDefault="00973B66" w:rsidP="00973B66">
      <w:pPr>
        <w:spacing w:line="400" w:lineRule="exact"/>
        <w:rPr>
          <w:rFonts w:ascii="標楷體" w:eastAsia="標楷體" w:hAnsi="標楷體"/>
        </w:rPr>
      </w:pPr>
      <w:r w:rsidRPr="009C4EBD">
        <w:rPr>
          <w:rFonts w:ascii="標楷體" w:eastAsia="標楷體" w:hAnsi="標楷體" w:hint="eastAsia"/>
        </w:rPr>
        <w:t>(一)</w:t>
      </w:r>
      <w:r w:rsidR="003F6488" w:rsidRPr="009C4EBD">
        <w:rPr>
          <w:rFonts w:ascii="標楷體" w:eastAsia="標楷體" w:hAnsi="標楷體"/>
        </w:rPr>
        <w:t>學校應確實掌握停課學生滯留中港澳等國或海外之原因，建立聯繫管道，關懷停課學生狀況，</w:t>
      </w:r>
      <w:r w:rsidR="00B26D8F" w:rsidRPr="009C4EBD">
        <w:rPr>
          <w:rFonts w:ascii="標楷體" w:eastAsia="標楷體" w:hAnsi="標楷體" w:hint="eastAsia"/>
        </w:rPr>
        <w:t>告知課程進度及學習功課，俾便學生適時溫習。回校正常作息後，班級任課教師應立即進行補救教學措施，以利學生趕上學習進度。</w:t>
      </w:r>
    </w:p>
    <w:p w:rsidR="006D5D13" w:rsidRPr="009C4EBD" w:rsidRDefault="00973B66" w:rsidP="006D5D13">
      <w:pPr>
        <w:spacing w:line="400" w:lineRule="exact"/>
        <w:rPr>
          <w:rFonts w:ascii="標楷體" w:eastAsia="標楷體" w:hAnsi="標楷體"/>
        </w:rPr>
      </w:pPr>
      <w:r w:rsidRPr="009C4EBD">
        <w:rPr>
          <w:rFonts w:ascii="標楷體" w:eastAsia="標楷體" w:hAnsi="標楷體" w:hint="eastAsia"/>
        </w:rPr>
        <w:t>(二)</w:t>
      </w:r>
      <w:r w:rsidR="003F6488" w:rsidRPr="009C4EBD">
        <w:rPr>
          <w:rFonts w:ascii="標楷體" w:eastAsia="標楷體" w:hAnsi="標楷體"/>
        </w:rPr>
        <w:t>個別學生因「法定傳染病」需自主隔離經准假者，學校應評估停課學生個別健康情形，於請假期間配合任課教師進行居家自主學習，並就其未上課之科目章節，給予課業輔導如提供線上補充或書面教材、即時課程錄影或影片、派送課前預習、課後複習材料及作業(學習單)。</w:t>
      </w:r>
    </w:p>
    <w:p w:rsidR="006D5D13" w:rsidRPr="009C4EBD" w:rsidRDefault="006D5D13" w:rsidP="006D5D13">
      <w:pPr>
        <w:spacing w:line="400" w:lineRule="exact"/>
        <w:rPr>
          <w:rFonts w:ascii="標楷體" w:eastAsia="標楷體" w:hAnsi="標楷體"/>
        </w:rPr>
      </w:pPr>
      <w:r w:rsidRPr="009C4EBD">
        <w:rPr>
          <w:rFonts w:ascii="標楷體" w:eastAsia="標楷體" w:hAnsi="標楷體" w:hint="eastAsia"/>
        </w:rPr>
        <w:t>二、</w:t>
      </w:r>
      <w:r w:rsidR="003F6488" w:rsidRPr="009C4EBD">
        <w:rPr>
          <w:rFonts w:ascii="標楷體" w:eastAsia="標楷體" w:hAnsi="標楷體"/>
        </w:rPr>
        <w:t>部分班級或全校停課</w:t>
      </w:r>
    </w:p>
    <w:p w:rsidR="003F6488" w:rsidRPr="009C4EBD" w:rsidRDefault="006D5D13" w:rsidP="006D5D13">
      <w:pPr>
        <w:spacing w:line="400" w:lineRule="exact"/>
        <w:rPr>
          <w:rFonts w:ascii="標楷體" w:eastAsia="標楷體" w:hAnsi="標楷體"/>
        </w:rPr>
      </w:pPr>
      <w:r w:rsidRPr="009C4EBD">
        <w:rPr>
          <w:rFonts w:ascii="標楷體" w:eastAsia="標楷體" w:hAnsi="標楷體" w:hint="eastAsia"/>
        </w:rPr>
        <w:t>(一)</w:t>
      </w:r>
      <w:r w:rsidR="003F6488" w:rsidRPr="009C4EBD">
        <w:rPr>
          <w:rFonts w:ascii="標楷體" w:eastAsia="標楷體" w:hAnsi="標楷體"/>
        </w:rPr>
        <w:t>學校</w:t>
      </w:r>
      <w:r w:rsidR="00925FFD" w:rsidRPr="009C4EBD">
        <w:rPr>
          <w:rFonts w:ascii="標楷體" w:eastAsia="標楷體" w:hAnsi="標楷體" w:hint="eastAsia"/>
        </w:rPr>
        <w:t>、</w:t>
      </w:r>
      <w:r w:rsidR="003F6488" w:rsidRPr="009C4EBD">
        <w:rPr>
          <w:rFonts w:ascii="標楷體" w:eastAsia="標楷體" w:hAnsi="標楷體"/>
        </w:rPr>
        <w:t>導師及任課教師應建立班級聯繫管道定期連絡，以關切停課學生在家生活與學習狀況，</w:t>
      </w:r>
      <w:r w:rsidR="001C2E64" w:rsidRPr="009C4EBD">
        <w:rPr>
          <w:rFonts w:ascii="標楷體" w:eastAsia="標楷體" w:hAnsi="標楷體" w:hint="eastAsia"/>
        </w:rPr>
        <w:t>如有</w:t>
      </w:r>
      <w:r w:rsidR="00610372" w:rsidRPr="009C4EBD">
        <w:rPr>
          <w:rFonts w:ascii="標楷體" w:eastAsia="標楷體" w:hAnsi="標楷體" w:hint="eastAsia"/>
        </w:rPr>
        <w:t>突發</w:t>
      </w:r>
      <w:r w:rsidR="001C2E64" w:rsidRPr="009C4EBD">
        <w:rPr>
          <w:rFonts w:ascii="標楷體" w:eastAsia="標楷體" w:hAnsi="標楷體" w:hint="eastAsia"/>
        </w:rPr>
        <w:t>狀況</w:t>
      </w:r>
      <w:r w:rsidR="00610372" w:rsidRPr="009C4EBD">
        <w:rPr>
          <w:rFonts w:ascii="標楷體" w:eastAsia="標楷體" w:hAnsi="標楷體" w:hint="eastAsia"/>
        </w:rPr>
        <w:t>應</w:t>
      </w:r>
      <w:r w:rsidR="00C94209" w:rsidRPr="009C4EBD">
        <w:rPr>
          <w:rFonts w:ascii="標楷體" w:eastAsia="標楷體" w:hAnsi="標楷體" w:hint="eastAsia"/>
        </w:rPr>
        <w:t>依規定通報。</w:t>
      </w:r>
    </w:p>
    <w:p w:rsidR="009749F3" w:rsidRPr="009C4EBD" w:rsidRDefault="006D5D13" w:rsidP="003F6488">
      <w:pPr>
        <w:spacing w:line="400" w:lineRule="exact"/>
        <w:rPr>
          <w:rFonts w:ascii="標楷體" w:eastAsia="標楷體" w:hAnsi="標楷體"/>
        </w:rPr>
      </w:pPr>
      <w:r w:rsidRPr="009C4EBD">
        <w:rPr>
          <w:rFonts w:ascii="標楷體" w:eastAsia="標楷體" w:hAnsi="標楷體" w:hint="eastAsia"/>
        </w:rPr>
        <w:t>(二)</w:t>
      </w:r>
      <w:r w:rsidR="00BF4B8A" w:rsidRPr="009C4EBD">
        <w:rPr>
          <w:rFonts w:eastAsia="標楷體"/>
        </w:rPr>
        <w:t>停課</w:t>
      </w:r>
      <w:r w:rsidR="00BF4B8A" w:rsidRPr="009C4EBD">
        <w:rPr>
          <w:rFonts w:eastAsia="標楷體"/>
          <w:szCs w:val="22"/>
        </w:rPr>
        <w:t>期間，應利用學校網站宣導相關事項</w:t>
      </w:r>
      <w:r w:rsidR="0027567E" w:rsidRPr="009C4EBD">
        <w:rPr>
          <w:rFonts w:eastAsia="標楷體" w:hint="eastAsia"/>
          <w:szCs w:val="22"/>
        </w:rPr>
        <w:t>，</w:t>
      </w:r>
      <w:r w:rsidR="002D3EDD" w:rsidRPr="009C4EBD">
        <w:rPr>
          <w:rFonts w:ascii="標楷體" w:eastAsia="標楷體" w:hAnsi="標楷體" w:hint="eastAsia"/>
        </w:rPr>
        <w:t>訂定學生停課居家學習、補課及成績評量實施計畫</w:t>
      </w:r>
      <w:r w:rsidR="002A0B6E" w:rsidRPr="009C4EBD">
        <w:rPr>
          <w:rFonts w:ascii="標楷體" w:eastAsia="標楷體" w:hAnsi="標楷體" w:hint="eastAsia"/>
        </w:rPr>
        <w:t>後公告周知。</w:t>
      </w:r>
    </w:p>
    <w:p w:rsidR="009749F3" w:rsidRPr="009C4EBD" w:rsidRDefault="00E81647" w:rsidP="00127D62">
      <w:pPr>
        <w:spacing w:line="400" w:lineRule="exact"/>
        <w:rPr>
          <w:rFonts w:ascii="標楷體" w:eastAsia="標楷體" w:hAnsi="標楷體"/>
        </w:rPr>
      </w:pPr>
      <w:r w:rsidRPr="009C4EBD">
        <w:rPr>
          <w:rFonts w:ascii="標楷體" w:eastAsia="標楷體" w:hAnsi="標楷體" w:hint="eastAsia"/>
        </w:rPr>
        <w:t>三、行政作為</w:t>
      </w:r>
    </w:p>
    <w:p w:rsidR="00D12FAE" w:rsidRPr="009C4EBD" w:rsidRDefault="00D12FAE" w:rsidP="00D12FAE">
      <w:pPr>
        <w:spacing w:line="400" w:lineRule="exact"/>
        <w:rPr>
          <w:rFonts w:ascii="標楷體" w:eastAsia="標楷體" w:hAnsi="標楷體"/>
        </w:rPr>
      </w:pPr>
      <w:r w:rsidRPr="009C4EBD">
        <w:rPr>
          <w:rFonts w:ascii="標楷體" w:eastAsia="標楷體" w:hAnsi="標楷體" w:hint="eastAsia"/>
        </w:rPr>
        <w:t>(一)</w:t>
      </w:r>
      <w:r w:rsidR="00CB128A" w:rsidRPr="009C4EBD">
        <w:rPr>
          <w:rFonts w:ascii="標楷體" w:eastAsia="標楷體" w:hAnsi="標楷體" w:hint="eastAsia"/>
        </w:rPr>
        <w:t>學校依停課規模及人數提供師生所需服務及資源，並建立校內與教育局聯繫窗口及通報流程，以利資源調度。</w:t>
      </w:r>
    </w:p>
    <w:p w:rsidR="00D12FAE" w:rsidRPr="009C4EBD" w:rsidRDefault="00D12FAE" w:rsidP="00D12FAE">
      <w:pPr>
        <w:spacing w:line="400" w:lineRule="exact"/>
        <w:rPr>
          <w:rFonts w:ascii="標楷體" w:eastAsia="標楷體" w:hAnsi="標楷體"/>
        </w:rPr>
      </w:pPr>
      <w:r w:rsidRPr="009C4EBD">
        <w:rPr>
          <w:rFonts w:ascii="標楷體" w:eastAsia="標楷體" w:hAnsi="標楷體" w:hint="eastAsia"/>
        </w:rPr>
        <w:lastRenderedPageBreak/>
        <w:t>(二)資訊組建置全校學生個人信箱(防疫停課線上課程使用)。</w:t>
      </w:r>
      <w:r w:rsidRPr="009C4EBD">
        <w:rPr>
          <w:rFonts w:ascii="標楷體" w:eastAsia="標楷體" w:hAnsi="標楷體"/>
        </w:rPr>
        <w:t>班</w:t>
      </w:r>
      <w:r w:rsidRPr="009C4EBD">
        <w:rPr>
          <w:rFonts w:ascii="標楷體" w:eastAsia="標楷體" w:hAnsi="標楷體" w:hint="eastAsia"/>
        </w:rPr>
        <w:t>級導師</w:t>
      </w:r>
      <w:r w:rsidRPr="009C4EBD">
        <w:rPr>
          <w:rFonts w:ascii="標楷體" w:eastAsia="標楷體" w:hAnsi="標楷體"/>
        </w:rPr>
        <w:t>透過班級聯絡網</w:t>
      </w:r>
      <w:r w:rsidRPr="009C4EBD">
        <w:rPr>
          <w:rFonts w:ascii="標楷體" w:eastAsia="標楷體" w:hAnsi="標楷體" w:hint="eastAsia"/>
        </w:rPr>
        <w:t>(通訊軟體、網路信箱)</w:t>
      </w:r>
      <w:r w:rsidRPr="009C4EBD">
        <w:rPr>
          <w:rFonts w:ascii="標楷體" w:eastAsia="標楷體" w:hAnsi="標楷體"/>
        </w:rPr>
        <w:t>，</w:t>
      </w:r>
      <w:r w:rsidRPr="009C4EBD">
        <w:rPr>
          <w:rFonts w:ascii="標楷體" w:eastAsia="標楷體" w:hAnsi="標楷體" w:hint="eastAsia"/>
        </w:rPr>
        <w:t>任課教師公告為學生規畫在家線上自主學習課程之進度或其他紙本學習活動。</w:t>
      </w:r>
    </w:p>
    <w:p w:rsidR="00CB128A" w:rsidRPr="009C4EBD" w:rsidRDefault="00D12FAE" w:rsidP="00D12FAE">
      <w:pPr>
        <w:pStyle w:val="Default"/>
        <w:spacing w:line="400" w:lineRule="exact"/>
        <w:rPr>
          <w:rFonts w:ascii="標楷體" w:eastAsia="標楷體" w:hAnsi="標楷體"/>
          <w:color w:val="auto"/>
        </w:rPr>
      </w:pPr>
      <w:r w:rsidRPr="009C4EBD">
        <w:rPr>
          <w:rFonts w:ascii="標楷體" w:eastAsia="標楷體" w:hAnsi="標楷體" w:hint="eastAsia"/>
          <w:color w:val="auto"/>
        </w:rPr>
        <w:t>(三)</w:t>
      </w:r>
      <w:r w:rsidR="00CB128A" w:rsidRPr="009C4EBD">
        <w:rPr>
          <w:rFonts w:ascii="標楷體" w:eastAsia="標楷體" w:hAnsi="標楷體" w:hint="eastAsia"/>
          <w:color w:val="auto"/>
        </w:rPr>
        <w:t>自主健康管理：因疫情需要停課時，衛生組及校護於學生離校前應囑咐學生及教師落實中央流行疫情指揮中心公布之相關防疫措施，進行健康管理。每日自行測量體溫，注意是否有不適症狀，並避免到公共場所或參加人口密集性活動，例如至補習班、安親班等人潮聚集場所。</w:t>
      </w:r>
    </w:p>
    <w:p w:rsidR="00D12FAE" w:rsidRPr="009C4EBD" w:rsidRDefault="00CB128A" w:rsidP="00D12FAE">
      <w:pPr>
        <w:pStyle w:val="Default"/>
        <w:spacing w:line="400" w:lineRule="exact"/>
        <w:rPr>
          <w:rFonts w:ascii="標楷體" w:eastAsia="標楷體" w:hAnsi="標楷體"/>
          <w:color w:val="auto"/>
        </w:rPr>
      </w:pPr>
      <w:r w:rsidRPr="009C4EBD">
        <w:rPr>
          <w:rFonts w:ascii="標楷體" w:eastAsia="標楷體" w:hAnsi="標楷體" w:hint="eastAsia"/>
          <w:color w:val="auto"/>
        </w:rPr>
        <w:t>(四)</w:t>
      </w:r>
      <w:r w:rsidR="00D12FAE" w:rsidRPr="009C4EBD">
        <w:rPr>
          <w:rFonts w:ascii="標楷體" w:eastAsia="標楷體" w:hAnsi="標楷體" w:hint="eastAsia"/>
          <w:color w:val="auto"/>
          <w:kern w:val="2"/>
        </w:rPr>
        <w:t>充分聯繫溝通：停課期間，導師應</w:t>
      </w:r>
      <w:r w:rsidR="00186BE9" w:rsidRPr="009C4EBD">
        <w:rPr>
          <w:rFonts w:ascii="標楷體" w:eastAsia="標楷體" w:hAnsi="標楷體" w:hint="eastAsia"/>
          <w:color w:val="auto"/>
          <w:kern w:val="2"/>
        </w:rPr>
        <w:t>就防疫</w:t>
      </w:r>
      <w:r w:rsidR="00D12FAE" w:rsidRPr="009C4EBD">
        <w:rPr>
          <w:rFonts w:ascii="標楷體" w:eastAsia="標楷體" w:hAnsi="標楷體" w:hint="eastAsia"/>
          <w:color w:val="auto"/>
          <w:kern w:val="2"/>
        </w:rPr>
        <w:t>相關因應措施與家長充分溝通，取得支持及配合，</w:t>
      </w:r>
      <w:r w:rsidR="00D12FAE" w:rsidRPr="009C4EBD">
        <w:rPr>
          <w:rFonts w:ascii="標楷體" w:eastAsia="標楷體" w:hAnsi="標楷體" w:hint="eastAsia"/>
          <w:color w:val="auto"/>
        </w:rPr>
        <w:t>並做紀錄備查</w:t>
      </w:r>
      <w:r w:rsidR="00D12FAE" w:rsidRPr="009C4EBD">
        <w:rPr>
          <w:rFonts w:ascii="標楷體" w:eastAsia="標楷體" w:hAnsi="標楷體" w:hint="eastAsia"/>
          <w:color w:val="auto"/>
          <w:kern w:val="2"/>
        </w:rPr>
        <w:t>。</w:t>
      </w:r>
    </w:p>
    <w:p w:rsidR="00E81647" w:rsidRPr="009C4EBD" w:rsidRDefault="00D12FAE" w:rsidP="00D12FAE">
      <w:pPr>
        <w:spacing w:line="400" w:lineRule="exact"/>
        <w:rPr>
          <w:rFonts w:ascii="標楷體" w:eastAsia="標楷體" w:hAnsi="標楷體"/>
        </w:rPr>
      </w:pPr>
      <w:r w:rsidRPr="009C4EBD">
        <w:rPr>
          <w:rFonts w:ascii="標楷體" w:eastAsia="標楷體" w:hAnsi="標楷體" w:hint="eastAsia"/>
        </w:rPr>
        <w:t>(</w:t>
      </w:r>
      <w:r w:rsidR="00CB128A" w:rsidRPr="009C4EBD">
        <w:rPr>
          <w:rFonts w:ascii="標楷體" w:eastAsia="標楷體" w:hAnsi="標楷體" w:hint="eastAsia"/>
        </w:rPr>
        <w:t>五</w:t>
      </w:r>
      <w:r w:rsidRPr="009C4EBD">
        <w:rPr>
          <w:rFonts w:ascii="標楷體" w:eastAsia="標楷體" w:hAnsi="標楷體" w:hint="eastAsia"/>
        </w:rPr>
        <w:t>)個案輔導關懷：輔導室應主動提供學生心理支持，並依居家隔離學生個案需要，進行所需之學生輔導、諮詢、轉介或提供其他適當之專業服務。</w:t>
      </w:r>
    </w:p>
    <w:p w:rsidR="00E81647" w:rsidRPr="009C4EBD" w:rsidRDefault="004D7A36" w:rsidP="00127D62">
      <w:pPr>
        <w:spacing w:line="400" w:lineRule="exact"/>
        <w:rPr>
          <w:rFonts w:ascii="標楷體" w:eastAsia="標楷體" w:hAnsi="標楷體"/>
        </w:rPr>
      </w:pPr>
      <w:r w:rsidRPr="009C4EBD">
        <w:rPr>
          <w:rFonts w:ascii="標楷體" w:eastAsia="標楷體" w:hAnsi="標楷體" w:hint="eastAsia"/>
        </w:rPr>
        <w:t>(</w:t>
      </w:r>
      <w:r w:rsidR="00CB128A" w:rsidRPr="009C4EBD">
        <w:rPr>
          <w:rFonts w:ascii="標楷體" w:eastAsia="標楷體" w:hAnsi="標楷體" w:hint="eastAsia"/>
        </w:rPr>
        <w:t>六</w:t>
      </w:r>
      <w:r w:rsidRPr="009C4EBD">
        <w:rPr>
          <w:rFonts w:ascii="標楷體" w:eastAsia="標楷體" w:hAnsi="標楷體" w:hint="eastAsia"/>
        </w:rPr>
        <w:t>)</w:t>
      </w:r>
      <w:r w:rsidR="008201E9" w:rsidRPr="009C4EBD">
        <w:rPr>
          <w:rFonts w:ascii="標楷體" w:eastAsia="標楷體" w:hAnsi="標楷體" w:hint="eastAsia"/>
        </w:rPr>
        <w:t>行政人員於停課期間，原則上仍應照常上班，以利行政運作及相關資訊之掌握。</w:t>
      </w:r>
    </w:p>
    <w:p w:rsidR="0003199D" w:rsidRPr="009C4EBD" w:rsidRDefault="008201E9" w:rsidP="00127D62">
      <w:pPr>
        <w:spacing w:line="400" w:lineRule="exact"/>
        <w:rPr>
          <w:rFonts w:ascii="標楷體" w:eastAsia="標楷體" w:hAnsi="標楷體"/>
        </w:rPr>
      </w:pPr>
      <w:r w:rsidRPr="009C4EBD">
        <w:rPr>
          <w:rFonts w:ascii="標楷體" w:eastAsia="標楷體" w:hAnsi="標楷體" w:hint="eastAsia"/>
        </w:rPr>
        <w:t>(七)若教師居家隔離而無法到校上課，教務處應調配師資人力、妥適安排代課教師以因應之。</w:t>
      </w:r>
    </w:p>
    <w:p w:rsidR="0003199D" w:rsidRPr="009C4EBD" w:rsidRDefault="0003199D" w:rsidP="00127D62">
      <w:pPr>
        <w:spacing w:line="400" w:lineRule="exact"/>
        <w:rPr>
          <w:rFonts w:ascii="標楷體" w:eastAsia="標楷體" w:hAnsi="標楷體"/>
        </w:rPr>
      </w:pPr>
    </w:p>
    <w:p w:rsidR="009749F3" w:rsidRPr="009C4EBD" w:rsidRDefault="00AF4DA6" w:rsidP="00127D62">
      <w:pPr>
        <w:spacing w:line="400" w:lineRule="exact"/>
        <w:rPr>
          <w:rFonts w:ascii="標楷體" w:eastAsia="標楷體" w:hAnsi="標楷體"/>
        </w:rPr>
      </w:pPr>
      <w:r w:rsidRPr="009C4EBD">
        <w:rPr>
          <w:rFonts w:ascii="標楷體" w:eastAsia="標楷體" w:hAnsi="標楷體" w:hint="eastAsia"/>
        </w:rPr>
        <w:t>陸、居家學習</w:t>
      </w:r>
    </w:p>
    <w:p w:rsidR="00F47532" w:rsidRPr="009C4EBD" w:rsidRDefault="004747A0" w:rsidP="00127D62">
      <w:pPr>
        <w:spacing w:line="400" w:lineRule="exact"/>
        <w:rPr>
          <w:rFonts w:ascii="標楷體" w:eastAsia="標楷體" w:hAnsi="標楷體"/>
        </w:rPr>
      </w:pPr>
      <w:r w:rsidRPr="009C4EBD">
        <w:rPr>
          <w:rFonts w:eastAsia="標楷體" w:hint="eastAsia"/>
        </w:rPr>
        <w:t>規畫</w:t>
      </w:r>
      <w:r w:rsidRPr="009C4EBD">
        <w:rPr>
          <w:rFonts w:eastAsia="標楷體"/>
        </w:rPr>
        <w:t>居家學習不中斷課業輔導措施，讓在家的學生</w:t>
      </w:r>
      <w:r w:rsidRPr="009C4EBD">
        <w:rPr>
          <w:rFonts w:eastAsia="標楷體" w:hint="eastAsia"/>
        </w:rPr>
        <w:t>能跟上</w:t>
      </w:r>
      <w:r w:rsidRPr="009C4EBD">
        <w:rPr>
          <w:rFonts w:eastAsia="標楷體"/>
        </w:rPr>
        <w:t>學習</w:t>
      </w:r>
      <w:r w:rsidRPr="009C4EBD">
        <w:rPr>
          <w:rFonts w:eastAsia="標楷體" w:hint="eastAsia"/>
        </w:rPr>
        <w:t>腳步</w:t>
      </w:r>
      <w:r w:rsidRPr="009C4EBD">
        <w:rPr>
          <w:rFonts w:eastAsia="標楷體"/>
        </w:rPr>
        <w:t>，</w:t>
      </w:r>
      <w:r w:rsidRPr="009C4EBD">
        <w:rPr>
          <w:rFonts w:eastAsia="標楷體" w:hint="eastAsia"/>
        </w:rPr>
        <w:t>學校規畫</w:t>
      </w:r>
      <w:r w:rsidRPr="009C4EBD">
        <w:rPr>
          <w:rFonts w:eastAsia="標楷體"/>
        </w:rPr>
        <w:t>相關</w:t>
      </w:r>
      <w:r w:rsidRPr="009C4EBD">
        <w:rPr>
          <w:rFonts w:eastAsia="標楷體" w:hint="eastAsia"/>
        </w:rPr>
        <w:t>學習</w:t>
      </w:r>
      <w:r w:rsidRPr="009C4EBD">
        <w:rPr>
          <w:rFonts w:eastAsia="標楷體"/>
        </w:rPr>
        <w:t>內容如下：</w:t>
      </w:r>
    </w:p>
    <w:p w:rsidR="00F47532" w:rsidRPr="009C4EBD" w:rsidRDefault="004747A0" w:rsidP="00127D62">
      <w:pPr>
        <w:spacing w:line="400" w:lineRule="exact"/>
        <w:rPr>
          <w:rFonts w:ascii="標楷體" w:eastAsia="標楷體" w:hAnsi="標楷體"/>
        </w:rPr>
      </w:pPr>
      <w:r w:rsidRPr="009C4EBD">
        <w:rPr>
          <w:rFonts w:ascii="標楷體" w:eastAsia="標楷體" w:hAnsi="標楷體" w:hint="eastAsia"/>
        </w:rPr>
        <w:t>一、</w:t>
      </w:r>
      <w:r w:rsidR="0058693B" w:rsidRPr="009C4EBD">
        <w:rPr>
          <w:rFonts w:eastAsia="標楷體"/>
          <w:spacing w:val="-1"/>
        </w:rPr>
        <w:t>線上學習補充教材</w:t>
      </w:r>
    </w:p>
    <w:p w:rsidR="00F47532" w:rsidRPr="009C4EBD" w:rsidRDefault="00027543" w:rsidP="00127D62">
      <w:pPr>
        <w:spacing w:line="400" w:lineRule="exact"/>
        <w:rPr>
          <w:rFonts w:ascii="標楷體" w:eastAsia="標楷體" w:hAnsi="標楷體"/>
        </w:rPr>
      </w:pPr>
      <w:r w:rsidRPr="009C4EBD">
        <w:rPr>
          <w:rFonts w:eastAsia="標楷體" w:hint="eastAsia"/>
          <w:spacing w:val="-1"/>
        </w:rPr>
        <w:t>規畫</w:t>
      </w:r>
      <w:r w:rsidR="00436CA0" w:rsidRPr="009C4EBD">
        <w:rPr>
          <w:rFonts w:ascii="標楷體" w:eastAsia="標楷體" w:hAnsi="標楷體" w:hint="eastAsia"/>
        </w:rPr>
        <w:t>學生於停課期間利用以下網路學習資源之教學多媒體隨選視訊系統，進行居家線上學習</w:t>
      </w:r>
      <w:r w:rsidRPr="009C4EBD">
        <w:rPr>
          <w:rFonts w:eastAsia="標楷體"/>
          <w:spacing w:val="-1"/>
        </w:rPr>
        <w:t>，教師可透過網路</w:t>
      </w:r>
      <w:r w:rsidRPr="009C4EBD">
        <w:rPr>
          <w:rFonts w:ascii="標楷體" w:eastAsia="標楷體" w:hAnsi="標楷體"/>
        </w:rPr>
        <w:t>通訊</w:t>
      </w:r>
      <w:r w:rsidRPr="009C4EBD">
        <w:rPr>
          <w:rFonts w:eastAsia="標楷體"/>
          <w:spacing w:val="-1"/>
        </w:rPr>
        <w:t>軟體</w:t>
      </w:r>
      <w:r w:rsidR="00C02D93" w:rsidRPr="009C4EBD">
        <w:rPr>
          <w:rFonts w:ascii="標楷體" w:eastAsia="標楷體" w:hAnsi="標楷體" w:hint="eastAsia"/>
        </w:rPr>
        <w:t>(</w:t>
      </w:r>
      <w:r w:rsidRPr="009C4EBD">
        <w:rPr>
          <w:rFonts w:eastAsia="標楷體"/>
          <w:spacing w:val="-1"/>
        </w:rPr>
        <w:t>如：</w:t>
      </w:r>
      <w:r w:rsidRPr="009C4EBD">
        <w:rPr>
          <w:rFonts w:eastAsia="標楷體"/>
          <w:spacing w:val="-1"/>
        </w:rPr>
        <w:t>Line</w:t>
      </w:r>
      <w:r w:rsidRPr="009C4EBD">
        <w:rPr>
          <w:rFonts w:eastAsia="標楷體"/>
          <w:spacing w:val="-1"/>
        </w:rPr>
        <w:t>、</w:t>
      </w:r>
      <w:r w:rsidRPr="009C4EBD">
        <w:rPr>
          <w:rFonts w:eastAsia="標楷體"/>
          <w:spacing w:val="-1"/>
        </w:rPr>
        <w:t>FB</w:t>
      </w:r>
      <w:r w:rsidRPr="009C4EBD">
        <w:rPr>
          <w:rFonts w:eastAsia="標楷體" w:hint="eastAsia"/>
          <w:spacing w:val="-1"/>
        </w:rPr>
        <w:t xml:space="preserve"> </w:t>
      </w:r>
      <w:r w:rsidRPr="009C4EBD">
        <w:rPr>
          <w:rFonts w:eastAsia="標楷體"/>
          <w:spacing w:val="-1"/>
        </w:rPr>
        <w:t>Messenger</w:t>
      </w:r>
      <w:r w:rsidRPr="009C4EBD">
        <w:rPr>
          <w:rFonts w:eastAsia="標楷體"/>
          <w:spacing w:val="-1"/>
        </w:rPr>
        <w:t>、</w:t>
      </w:r>
      <w:r w:rsidRPr="009C4EBD">
        <w:rPr>
          <w:rFonts w:eastAsia="標楷體"/>
          <w:spacing w:val="-1"/>
        </w:rPr>
        <w:t>Skype</w:t>
      </w:r>
      <w:r w:rsidRPr="009C4EBD">
        <w:rPr>
          <w:rFonts w:ascii="標楷體" w:eastAsia="標楷體" w:hAnsi="標楷體"/>
        </w:rPr>
        <w:t>)</w:t>
      </w:r>
      <w:r w:rsidRPr="009C4EBD">
        <w:rPr>
          <w:rFonts w:eastAsia="標楷體"/>
          <w:spacing w:val="-1"/>
        </w:rPr>
        <w:t>建立班群網路，指派學習包以掌握學生居家學習狀況及後台資料：</w:t>
      </w:r>
    </w:p>
    <w:p w:rsidR="00BF1267" w:rsidRPr="009C4EBD" w:rsidRDefault="00BF1267" w:rsidP="00BF1267">
      <w:pPr>
        <w:spacing w:line="400" w:lineRule="exact"/>
        <w:rPr>
          <w:rFonts w:ascii="標楷體" w:eastAsia="標楷體" w:hAnsi="標楷體"/>
        </w:rPr>
      </w:pPr>
      <w:r w:rsidRPr="009C4EBD">
        <w:rPr>
          <w:rFonts w:ascii="標楷體" w:eastAsia="標楷體" w:hAnsi="標楷體" w:hint="eastAsia"/>
        </w:rPr>
        <w:t>(一)公私協力--停課不停學--線上教學便利包教育雲</w:t>
      </w:r>
      <w:r w:rsidR="00C02D93" w:rsidRPr="009C4EBD">
        <w:rPr>
          <w:rFonts w:ascii="標楷體" w:eastAsia="標楷體" w:hAnsi="標楷體" w:hint="eastAsia"/>
        </w:rPr>
        <w:t>(單一簽入</w:t>
      </w:r>
      <w:r w:rsidR="009B744F" w:rsidRPr="009C4EBD">
        <w:rPr>
          <w:rFonts w:ascii="標楷體" w:eastAsia="標楷體" w:hAnsi="標楷體" w:hint="eastAsia"/>
        </w:rPr>
        <w:t>服務平臺</w:t>
      </w:r>
      <w:r w:rsidR="00C02D93" w:rsidRPr="009C4EBD">
        <w:rPr>
          <w:rFonts w:ascii="標楷體" w:eastAsia="標楷體" w:hAnsi="標楷體" w:hint="eastAsia"/>
        </w:rPr>
        <w:t>)</w:t>
      </w:r>
      <w:r w:rsidRPr="009C4EBD">
        <w:rPr>
          <w:rFonts w:ascii="新細明體" w:hAnsi="新細明體" w:hint="eastAsia"/>
        </w:rPr>
        <w:t>：</w:t>
      </w:r>
    </w:p>
    <w:p w:rsidR="00BF1267" w:rsidRPr="009C4EBD" w:rsidRDefault="00BF1267" w:rsidP="00BF1267">
      <w:pPr>
        <w:spacing w:line="400" w:lineRule="exact"/>
        <w:rPr>
          <w:rFonts w:ascii="標楷體" w:eastAsia="標楷體" w:hAnsi="標楷體"/>
        </w:rPr>
      </w:pPr>
      <w:r w:rsidRPr="009C4EBD">
        <w:rPr>
          <w:rFonts w:ascii="標楷體" w:eastAsia="標楷體" w:hAnsi="標楷體"/>
        </w:rPr>
        <w:t>(</w:t>
      </w:r>
      <w:r w:rsidRPr="009C4EBD">
        <w:rPr>
          <w:rFonts w:ascii="標楷體" w:eastAsia="標楷體" w:hAnsi="標楷體" w:hint="eastAsia"/>
        </w:rPr>
        <w:t>網址：</w:t>
      </w:r>
      <w:r w:rsidRPr="009C4EBD">
        <w:rPr>
          <w:rStyle w:val="a4"/>
          <w:color w:val="auto"/>
        </w:rPr>
        <w:t>https://learning.cloud.edu.tw/onlinelearning</w:t>
      </w:r>
      <w:r w:rsidRPr="009C4EBD">
        <w:rPr>
          <w:rFonts w:ascii="標楷體" w:eastAsia="標楷體" w:hAnsi="標楷體"/>
        </w:rPr>
        <w:t>)</w:t>
      </w:r>
      <w:r w:rsidRPr="009C4EBD">
        <w:rPr>
          <w:rFonts w:ascii="標楷體" w:eastAsia="標楷體" w:hAnsi="標楷體" w:hint="eastAsia"/>
        </w:rPr>
        <w:t>。</w:t>
      </w:r>
    </w:p>
    <w:p w:rsidR="00BF1267" w:rsidRPr="009C4EBD" w:rsidRDefault="00BF1267" w:rsidP="00BF1267">
      <w:pPr>
        <w:spacing w:line="400" w:lineRule="exact"/>
        <w:rPr>
          <w:rFonts w:ascii="標楷體" w:eastAsia="標楷體" w:hAnsi="標楷體"/>
        </w:rPr>
      </w:pPr>
      <w:r w:rsidRPr="009C4EBD">
        <w:rPr>
          <w:rFonts w:ascii="標楷體" w:eastAsia="標楷體" w:hAnsi="標楷體"/>
        </w:rPr>
        <w:t>(</w:t>
      </w:r>
      <w:r w:rsidRPr="009C4EBD">
        <w:rPr>
          <w:rFonts w:ascii="標楷體" w:eastAsia="標楷體" w:hAnsi="標楷體" w:hint="eastAsia"/>
        </w:rPr>
        <w:t>二</w:t>
      </w:r>
      <w:r w:rsidRPr="009C4EBD">
        <w:rPr>
          <w:rFonts w:ascii="標楷體" w:eastAsia="標楷體" w:hAnsi="標楷體"/>
        </w:rPr>
        <w:t>)</w:t>
      </w:r>
      <w:r w:rsidRPr="009C4EBD">
        <w:rPr>
          <w:rFonts w:ascii="標楷體" w:eastAsia="標楷體" w:hAnsi="標楷體" w:hint="eastAsia"/>
        </w:rPr>
        <w:t>教育部因材網：電腦化適性診斷測驗，診斷學生學習成效，自動化提供學生「個別化學習路徑」。</w:t>
      </w:r>
      <w:r w:rsidRPr="009C4EBD">
        <w:rPr>
          <w:rFonts w:ascii="標楷體" w:eastAsia="標楷體" w:hAnsi="標楷體"/>
        </w:rPr>
        <w:t>(</w:t>
      </w:r>
      <w:r w:rsidRPr="009C4EBD">
        <w:rPr>
          <w:rFonts w:ascii="標楷體" w:eastAsia="標楷體" w:hAnsi="標楷體" w:hint="eastAsia"/>
        </w:rPr>
        <w:t>網址：</w:t>
      </w:r>
      <w:r w:rsidRPr="009C4EBD">
        <w:rPr>
          <w:rStyle w:val="a4"/>
          <w:color w:val="auto"/>
        </w:rPr>
        <w:t>https://adl.edu.tw/</w:t>
      </w:r>
      <w:r w:rsidRPr="009C4EBD">
        <w:rPr>
          <w:rFonts w:ascii="標楷體" w:eastAsia="標楷體" w:hAnsi="標楷體"/>
        </w:rPr>
        <w:t>)</w:t>
      </w:r>
    </w:p>
    <w:p w:rsidR="00BF1267" w:rsidRPr="009C4EBD" w:rsidRDefault="00BF1267" w:rsidP="00BF1267">
      <w:pPr>
        <w:spacing w:line="400" w:lineRule="exact"/>
        <w:rPr>
          <w:rFonts w:ascii="標楷體" w:eastAsia="標楷體" w:hAnsi="標楷體"/>
        </w:rPr>
      </w:pPr>
      <w:r w:rsidRPr="009C4EBD">
        <w:rPr>
          <w:rFonts w:ascii="標楷體" w:eastAsia="標楷體" w:hAnsi="標楷體"/>
        </w:rPr>
        <w:t>(</w:t>
      </w:r>
      <w:r w:rsidRPr="009C4EBD">
        <w:rPr>
          <w:rFonts w:ascii="標楷體" w:eastAsia="標楷體" w:hAnsi="標楷體" w:hint="eastAsia"/>
        </w:rPr>
        <w:t>三</w:t>
      </w:r>
      <w:r w:rsidRPr="009C4EBD">
        <w:rPr>
          <w:rFonts w:ascii="標楷體" w:eastAsia="標楷體" w:hAnsi="標楷體"/>
        </w:rPr>
        <w:t>)CoolEnglish</w:t>
      </w:r>
      <w:r w:rsidRPr="009C4EBD">
        <w:rPr>
          <w:rFonts w:ascii="標楷體" w:eastAsia="標楷體" w:hAnsi="標楷體" w:hint="eastAsia"/>
        </w:rPr>
        <w:t>英語線上學習平臺</w:t>
      </w:r>
      <w:r w:rsidRPr="009C4EBD">
        <w:rPr>
          <w:rFonts w:ascii="新細明體" w:hAnsi="新細明體" w:hint="eastAsia"/>
        </w:rPr>
        <w:t>：</w:t>
      </w:r>
      <w:r w:rsidRPr="009C4EBD">
        <w:rPr>
          <w:rFonts w:ascii="標楷體" w:eastAsia="標楷體" w:hAnsi="標楷體" w:hint="eastAsia"/>
        </w:rPr>
        <w:t>以聽力、口說、閱讀、寫作、字彙/文法、遊戲、基本學習內容及會考專區進行課程規劃，透過多元內容培養學生全方位的英語能力。</w:t>
      </w:r>
      <w:r w:rsidRPr="009C4EBD">
        <w:rPr>
          <w:rFonts w:ascii="標楷體" w:eastAsia="標楷體" w:hAnsi="標楷體"/>
        </w:rPr>
        <w:t>(</w:t>
      </w:r>
      <w:r w:rsidRPr="009C4EBD">
        <w:rPr>
          <w:rFonts w:ascii="標楷體" w:eastAsia="標楷體" w:hAnsi="標楷體" w:hint="eastAsia"/>
        </w:rPr>
        <w:t>網址：</w:t>
      </w:r>
      <w:r w:rsidRPr="009C4EBD">
        <w:rPr>
          <w:rStyle w:val="a4"/>
          <w:color w:val="auto"/>
        </w:rPr>
        <w:t>https://www.coolenglish.edu.tw/</w:t>
      </w:r>
      <w:r w:rsidRPr="009C4EBD">
        <w:rPr>
          <w:rFonts w:ascii="標楷體" w:eastAsia="標楷體" w:hAnsi="標楷體"/>
        </w:rPr>
        <w:t>)</w:t>
      </w:r>
      <w:r w:rsidRPr="009C4EBD">
        <w:rPr>
          <w:rFonts w:ascii="標楷體" w:eastAsia="標楷體" w:hAnsi="標楷體" w:hint="eastAsia"/>
        </w:rPr>
        <w:t>。</w:t>
      </w:r>
    </w:p>
    <w:p w:rsidR="00BF1267" w:rsidRPr="009C4EBD" w:rsidRDefault="00BF1267" w:rsidP="00BF1267">
      <w:pPr>
        <w:spacing w:line="400" w:lineRule="exact"/>
        <w:rPr>
          <w:rFonts w:ascii="標楷體" w:eastAsia="標楷體" w:hAnsi="標楷體"/>
        </w:rPr>
      </w:pPr>
      <w:r w:rsidRPr="009C4EBD">
        <w:rPr>
          <w:rFonts w:ascii="標楷體" w:eastAsia="標楷體" w:hAnsi="標楷體"/>
        </w:rPr>
        <w:t>(</w:t>
      </w:r>
      <w:r w:rsidRPr="009C4EBD">
        <w:rPr>
          <w:rFonts w:ascii="標楷體" w:eastAsia="標楷體" w:hAnsi="標楷體" w:hint="eastAsia"/>
        </w:rPr>
        <w:t>四</w:t>
      </w:r>
      <w:r w:rsidRPr="009C4EBD">
        <w:rPr>
          <w:rFonts w:ascii="標楷體" w:eastAsia="標楷體" w:hAnsi="標楷體"/>
        </w:rPr>
        <w:t>)</w:t>
      </w:r>
      <w:r w:rsidRPr="009C4EBD">
        <w:rPr>
          <w:rFonts w:ascii="標楷體" w:eastAsia="標楷體" w:hAnsi="標楷體" w:hint="eastAsia"/>
        </w:rPr>
        <w:t>國家教育研究院愛學網</w:t>
      </w:r>
      <w:r w:rsidRPr="009C4EBD">
        <w:rPr>
          <w:rFonts w:ascii="新細明體" w:hAnsi="新細明體" w:hint="eastAsia"/>
        </w:rPr>
        <w:t>：</w:t>
      </w:r>
      <w:r w:rsidRPr="009C4EBD">
        <w:rPr>
          <w:rFonts w:ascii="標楷體" w:eastAsia="標楷體" w:hAnsi="標楷體"/>
        </w:rPr>
        <w:t>(</w:t>
      </w:r>
      <w:r w:rsidRPr="009C4EBD">
        <w:rPr>
          <w:rFonts w:ascii="標楷體" w:eastAsia="標楷體" w:hAnsi="標楷體" w:hint="eastAsia"/>
        </w:rPr>
        <w:t>網址：</w:t>
      </w:r>
      <w:r w:rsidRPr="009C4EBD">
        <w:rPr>
          <w:rStyle w:val="a4"/>
          <w:color w:val="auto"/>
        </w:rPr>
        <w:t>https://stv.moe.edu.tw/</w:t>
      </w:r>
      <w:r w:rsidRPr="009C4EBD">
        <w:rPr>
          <w:rFonts w:ascii="標楷體" w:eastAsia="標楷體" w:hAnsi="標楷體"/>
        </w:rPr>
        <w:t>)</w:t>
      </w:r>
      <w:r w:rsidRPr="009C4EBD">
        <w:rPr>
          <w:rFonts w:ascii="標楷體" w:eastAsia="標楷體" w:hAnsi="標楷體" w:hint="eastAsia"/>
        </w:rPr>
        <w:t>。</w:t>
      </w:r>
    </w:p>
    <w:p w:rsidR="00BF1267" w:rsidRPr="009C4EBD" w:rsidRDefault="00BF1267" w:rsidP="00BF1267">
      <w:pPr>
        <w:spacing w:line="400" w:lineRule="exact"/>
        <w:rPr>
          <w:rFonts w:ascii="標楷體" w:eastAsia="標楷體" w:hAnsi="標楷體"/>
        </w:rPr>
      </w:pPr>
      <w:r w:rsidRPr="009C4EBD">
        <w:rPr>
          <w:rFonts w:ascii="標楷體" w:eastAsia="標楷體" w:hAnsi="標楷體"/>
        </w:rPr>
        <w:t>(</w:t>
      </w:r>
      <w:r w:rsidRPr="009C4EBD">
        <w:rPr>
          <w:rFonts w:ascii="標楷體" w:eastAsia="標楷體" w:hAnsi="標楷體" w:hint="eastAsia"/>
        </w:rPr>
        <w:t>五</w:t>
      </w:r>
      <w:r w:rsidRPr="009C4EBD">
        <w:rPr>
          <w:rFonts w:ascii="標楷體" w:eastAsia="標楷體" w:hAnsi="標楷體"/>
        </w:rPr>
        <w:t>)</w:t>
      </w:r>
      <w:r w:rsidRPr="009C4EBD">
        <w:rPr>
          <w:rFonts w:ascii="標楷體" w:eastAsia="標楷體" w:hAnsi="標楷體" w:hint="eastAsia"/>
        </w:rPr>
        <w:t>均一教育平臺：個人化學習的線上教育平台，利用科技，提供創新有效的「教」與「學」路徑。</w:t>
      </w:r>
      <w:r w:rsidRPr="009C4EBD">
        <w:rPr>
          <w:rFonts w:ascii="標楷體" w:eastAsia="標楷體" w:hAnsi="標楷體"/>
        </w:rPr>
        <w:t>(</w:t>
      </w:r>
      <w:r w:rsidRPr="009C4EBD">
        <w:rPr>
          <w:rFonts w:ascii="標楷體" w:eastAsia="標楷體" w:hAnsi="標楷體" w:hint="eastAsia"/>
        </w:rPr>
        <w:t>網址：</w:t>
      </w:r>
      <w:r w:rsidRPr="009C4EBD">
        <w:rPr>
          <w:rStyle w:val="a4"/>
          <w:color w:val="auto"/>
        </w:rPr>
        <w:t>https://www.junyiacademy.org/</w:t>
      </w:r>
      <w:r w:rsidRPr="009C4EBD">
        <w:rPr>
          <w:rFonts w:ascii="標楷體" w:eastAsia="標楷體" w:hAnsi="標楷體"/>
        </w:rPr>
        <w:t>)</w:t>
      </w:r>
    </w:p>
    <w:p w:rsidR="00BF1267" w:rsidRPr="009C4EBD" w:rsidRDefault="00BF1267" w:rsidP="00BF1267">
      <w:pPr>
        <w:spacing w:line="400" w:lineRule="exact"/>
        <w:rPr>
          <w:rFonts w:ascii="標楷體" w:eastAsia="標楷體" w:hAnsi="標楷體"/>
        </w:rPr>
      </w:pPr>
      <w:r w:rsidRPr="009C4EBD">
        <w:rPr>
          <w:rFonts w:ascii="標楷體" w:eastAsia="標楷體" w:hAnsi="標楷體"/>
        </w:rPr>
        <w:t>(</w:t>
      </w:r>
      <w:r w:rsidRPr="009C4EBD">
        <w:rPr>
          <w:rFonts w:ascii="標楷體" w:eastAsia="標楷體" w:hAnsi="標楷體" w:hint="eastAsia"/>
        </w:rPr>
        <w:t>六</w:t>
      </w:r>
      <w:r w:rsidRPr="009C4EBD">
        <w:rPr>
          <w:rFonts w:ascii="標楷體" w:eastAsia="標楷體" w:hAnsi="標楷體"/>
        </w:rPr>
        <w:t>)PaGamO</w:t>
      </w:r>
      <w:r w:rsidRPr="009C4EBD">
        <w:rPr>
          <w:rFonts w:ascii="標楷體" w:eastAsia="標楷體" w:hAnsi="標楷體" w:hint="eastAsia"/>
        </w:rPr>
        <w:t>遊戲學習：全球第一的線上遊戲學習平台，提供多元優質的題庫，</w:t>
      </w:r>
      <w:r w:rsidRPr="009C4EBD">
        <w:rPr>
          <w:rFonts w:ascii="標楷體" w:eastAsia="標楷體" w:hAnsi="標楷體" w:hint="eastAsia"/>
        </w:rPr>
        <w:lastRenderedPageBreak/>
        <w:t>遊戲透過回答題目來攻佔領地，結合知識力與策略性，豐富你的學習體驗！</w:t>
      </w:r>
    </w:p>
    <w:p w:rsidR="00BF1267" w:rsidRPr="009C4EBD" w:rsidRDefault="00BF1267" w:rsidP="00BF1267">
      <w:pPr>
        <w:spacing w:line="400" w:lineRule="exact"/>
        <w:rPr>
          <w:rFonts w:ascii="標楷體" w:eastAsia="標楷體" w:hAnsi="標楷體"/>
        </w:rPr>
      </w:pPr>
      <w:r w:rsidRPr="009C4EBD">
        <w:rPr>
          <w:rFonts w:ascii="標楷體" w:eastAsia="標楷體" w:hAnsi="標楷體"/>
        </w:rPr>
        <w:t>(</w:t>
      </w:r>
      <w:r w:rsidRPr="009C4EBD">
        <w:rPr>
          <w:rFonts w:ascii="標楷體" w:eastAsia="標楷體" w:hAnsi="標楷體" w:hint="eastAsia"/>
        </w:rPr>
        <w:t>網址：</w:t>
      </w:r>
      <w:hyperlink r:id="rId8" w:history="1">
        <w:r w:rsidRPr="009C4EBD">
          <w:rPr>
            <w:u w:val="single"/>
          </w:rPr>
          <w:t>https://www.pagamo.org/</w:t>
        </w:r>
      </w:hyperlink>
      <w:r w:rsidRPr="009C4EBD">
        <w:rPr>
          <w:rFonts w:ascii="標楷體" w:eastAsia="標楷體" w:hAnsi="標楷體"/>
        </w:rPr>
        <w:t>)</w:t>
      </w:r>
      <w:r w:rsidRPr="009C4EBD">
        <w:rPr>
          <w:rFonts w:ascii="標楷體" w:eastAsia="標楷體" w:hAnsi="標楷體" w:hint="eastAsia"/>
        </w:rPr>
        <w:t>。</w:t>
      </w:r>
    </w:p>
    <w:p w:rsidR="00BF1267" w:rsidRPr="009C4EBD" w:rsidRDefault="00BF1267" w:rsidP="00BF1267">
      <w:pPr>
        <w:spacing w:line="400" w:lineRule="exact"/>
        <w:rPr>
          <w:rFonts w:ascii="標楷體" w:eastAsia="標楷體" w:hAnsi="標楷體"/>
        </w:rPr>
      </w:pPr>
      <w:r w:rsidRPr="009C4EBD">
        <w:rPr>
          <w:rFonts w:ascii="標楷體" w:eastAsia="標楷體" w:hAnsi="標楷體"/>
        </w:rPr>
        <w:t>(</w:t>
      </w:r>
      <w:r w:rsidRPr="009C4EBD">
        <w:rPr>
          <w:rFonts w:ascii="標楷體" w:eastAsia="標楷體" w:hAnsi="標楷體" w:hint="eastAsia"/>
        </w:rPr>
        <w:t>七</w:t>
      </w:r>
      <w:r w:rsidRPr="009C4EBD">
        <w:rPr>
          <w:rFonts w:ascii="標楷體" w:eastAsia="標楷體" w:hAnsi="標楷體"/>
        </w:rPr>
        <w:t>)LearnMode</w:t>
      </w:r>
      <w:r w:rsidRPr="009C4EBD">
        <w:rPr>
          <w:rFonts w:ascii="標楷體" w:eastAsia="標楷體" w:hAnsi="標楷體" w:hint="eastAsia"/>
        </w:rPr>
        <w:t>學習吧</w:t>
      </w:r>
      <w:r w:rsidRPr="009C4EBD">
        <w:rPr>
          <w:rFonts w:ascii="新細明體" w:hAnsi="新細明體" w:hint="eastAsia"/>
        </w:rPr>
        <w:t>：</w:t>
      </w:r>
      <w:r w:rsidRPr="009C4EBD">
        <w:rPr>
          <w:rFonts w:ascii="標楷體" w:eastAsia="標楷體" w:hAnsi="標楷體" w:hint="eastAsia"/>
        </w:rPr>
        <w:t>多元的影片與課程，讓學生能在家自主學習。家長也能簡單搜尋到各種教學資源，協助孩子解決課業問題。</w:t>
      </w:r>
    </w:p>
    <w:p w:rsidR="00BF1267" w:rsidRPr="009C4EBD" w:rsidRDefault="00BF1267" w:rsidP="00BF1267">
      <w:pPr>
        <w:spacing w:line="400" w:lineRule="exact"/>
        <w:rPr>
          <w:rFonts w:ascii="標楷體" w:eastAsia="標楷體" w:hAnsi="標楷體"/>
        </w:rPr>
      </w:pPr>
      <w:r w:rsidRPr="009C4EBD">
        <w:rPr>
          <w:rFonts w:ascii="標楷體" w:eastAsia="標楷體" w:hAnsi="標楷體"/>
        </w:rPr>
        <w:t>(</w:t>
      </w:r>
      <w:r w:rsidRPr="009C4EBD">
        <w:rPr>
          <w:rFonts w:ascii="標楷體" w:eastAsia="標楷體" w:hAnsi="標楷體" w:hint="eastAsia"/>
        </w:rPr>
        <w:t>網址：</w:t>
      </w:r>
      <w:hyperlink r:id="rId9" w:history="1">
        <w:r w:rsidRPr="009C4EBD">
          <w:rPr>
            <w:u w:val="single"/>
          </w:rPr>
          <w:t>https://www.learnmode.net/</w:t>
        </w:r>
      </w:hyperlink>
      <w:r w:rsidRPr="009C4EBD">
        <w:rPr>
          <w:rFonts w:ascii="標楷體" w:eastAsia="標楷體" w:hAnsi="標楷體"/>
        </w:rPr>
        <w:t>)</w:t>
      </w:r>
    </w:p>
    <w:p w:rsidR="00BF1267" w:rsidRPr="009C4EBD" w:rsidRDefault="00BF1267" w:rsidP="00BF1267">
      <w:pPr>
        <w:spacing w:line="400" w:lineRule="exact"/>
        <w:rPr>
          <w:rFonts w:ascii="標楷體" w:eastAsia="標楷體" w:hAnsi="標楷體"/>
        </w:rPr>
      </w:pPr>
      <w:r w:rsidRPr="009C4EBD">
        <w:rPr>
          <w:rFonts w:ascii="標楷體" w:eastAsia="標楷體" w:hAnsi="標楷體"/>
        </w:rPr>
        <w:t>(</w:t>
      </w:r>
      <w:r w:rsidRPr="009C4EBD">
        <w:rPr>
          <w:rFonts w:ascii="標楷體" w:eastAsia="標楷體" w:hAnsi="標楷體" w:hint="eastAsia"/>
        </w:rPr>
        <w:t>八</w:t>
      </w:r>
      <w:r w:rsidRPr="009C4EBD">
        <w:rPr>
          <w:rFonts w:ascii="標楷體" w:eastAsia="標楷體" w:hAnsi="標楷體"/>
        </w:rPr>
        <w:t>)</w:t>
      </w:r>
      <w:r w:rsidRPr="009C4EBD">
        <w:rPr>
          <w:rFonts w:ascii="標楷體" w:eastAsia="標楷體" w:hAnsi="標楷體" w:hint="eastAsia"/>
        </w:rPr>
        <w:t>臺北市酷課雲</w:t>
      </w:r>
      <w:r w:rsidRPr="009C4EBD">
        <w:rPr>
          <w:rFonts w:ascii="新細明體" w:hAnsi="新細明體" w:hint="eastAsia"/>
        </w:rPr>
        <w:t>：</w:t>
      </w:r>
      <w:r w:rsidRPr="009C4EBD">
        <w:rPr>
          <w:rFonts w:ascii="標楷體" w:eastAsia="標楷體" w:hAnsi="標楷體" w:hint="eastAsia"/>
        </w:rPr>
        <w:t>每間線上教室約可100人即時在線與老師互動，課程也會全程錄影，考生可事後觀看課程影片。</w:t>
      </w:r>
    </w:p>
    <w:p w:rsidR="00BF1267" w:rsidRPr="009C4EBD" w:rsidRDefault="00BF1267" w:rsidP="00BF1267">
      <w:pPr>
        <w:spacing w:line="400" w:lineRule="exact"/>
        <w:rPr>
          <w:rFonts w:ascii="標楷體" w:eastAsia="標楷體" w:hAnsi="標楷體"/>
        </w:rPr>
      </w:pPr>
      <w:r w:rsidRPr="009C4EBD">
        <w:rPr>
          <w:rFonts w:ascii="標楷體" w:eastAsia="標楷體" w:hAnsi="標楷體"/>
        </w:rPr>
        <w:t>(</w:t>
      </w:r>
      <w:r w:rsidRPr="009C4EBD">
        <w:rPr>
          <w:rFonts w:ascii="標楷體" w:eastAsia="標楷體" w:hAnsi="標楷體" w:hint="eastAsia"/>
        </w:rPr>
        <w:t>網址：</w:t>
      </w:r>
      <w:hyperlink r:id="rId10" w:history="1">
        <w:r w:rsidRPr="009C4EBD">
          <w:rPr>
            <w:rStyle w:val="a4"/>
            <w:color w:val="auto"/>
          </w:rPr>
          <w:t>http://learning.cooc.tp.edu.tw/coocLearning/</w:t>
        </w:r>
      </w:hyperlink>
      <w:r w:rsidRPr="009C4EBD">
        <w:rPr>
          <w:rFonts w:ascii="標楷體" w:eastAsia="標楷體" w:hAnsi="標楷體"/>
        </w:rPr>
        <w:t>)</w:t>
      </w:r>
      <w:r w:rsidRPr="009C4EBD">
        <w:rPr>
          <w:rFonts w:ascii="標楷體" w:eastAsia="標楷體" w:hAnsi="標楷體" w:hint="eastAsia"/>
        </w:rPr>
        <w:t>。</w:t>
      </w:r>
    </w:p>
    <w:p w:rsidR="00BF1267" w:rsidRPr="009C4EBD" w:rsidRDefault="00BF1267" w:rsidP="00BF1267">
      <w:pPr>
        <w:spacing w:line="400" w:lineRule="exact"/>
        <w:rPr>
          <w:rFonts w:ascii="標楷體" w:eastAsia="標楷體" w:hAnsi="標楷體"/>
        </w:rPr>
      </w:pPr>
      <w:r w:rsidRPr="009C4EBD">
        <w:rPr>
          <w:rFonts w:ascii="標楷體" w:eastAsia="標楷體" w:hAnsi="標楷體"/>
        </w:rPr>
        <w:t>(</w:t>
      </w:r>
      <w:r w:rsidRPr="009C4EBD">
        <w:rPr>
          <w:rFonts w:ascii="標楷體" w:eastAsia="標楷體" w:hAnsi="標楷體" w:hint="eastAsia"/>
        </w:rPr>
        <w:t>九</w:t>
      </w:r>
      <w:r w:rsidRPr="009C4EBD">
        <w:rPr>
          <w:rFonts w:ascii="標楷體" w:eastAsia="標楷體" w:hAnsi="標楷體"/>
        </w:rPr>
        <w:t>)</w:t>
      </w:r>
      <w:r w:rsidRPr="009C4EBD">
        <w:rPr>
          <w:rFonts w:ascii="標楷體" w:eastAsia="標楷體" w:hAnsi="標楷體" w:hint="eastAsia"/>
        </w:rPr>
        <w:t>高雄市達學堂</w:t>
      </w:r>
      <w:r w:rsidRPr="009C4EBD">
        <w:rPr>
          <w:rFonts w:ascii="新細明體" w:hAnsi="新細明體" w:hint="eastAsia"/>
        </w:rPr>
        <w:t>：</w:t>
      </w:r>
      <w:r w:rsidRPr="009C4EBD">
        <w:rPr>
          <w:rFonts w:ascii="標楷體" w:eastAsia="標楷體" w:hAnsi="標楷體"/>
        </w:rPr>
        <w:t>(</w:t>
      </w:r>
      <w:r w:rsidRPr="009C4EBD">
        <w:rPr>
          <w:rFonts w:ascii="標楷體" w:eastAsia="標楷體" w:hAnsi="標楷體" w:hint="eastAsia"/>
        </w:rPr>
        <w:t>網址：</w:t>
      </w:r>
      <w:hyperlink r:id="rId11" w:history="1">
        <w:r w:rsidRPr="009C4EBD">
          <w:rPr>
            <w:rStyle w:val="a4"/>
            <w:color w:val="auto"/>
          </w:rPr>
          <w:t>http://drlive.kh.edu.tw/</w:t>
        </w:r>
      </w:hyperlink>
      <w:r w:rsidRPr="009C4EBD">
        <w:rPr>
          <w:rFonts w:ascii="標楷體" w:eastAsia="標楷體" w:hAnsi="標楷體"/>
        </w:rPr>
        <w:t>)</w:t>
      </w:r>
      <w:r w:rsidRPr="009C4EBD">
        <w:rPr>
          <w:rFonts w:ascii="標楷體" w:eastAsia="標楷體" w:hAnsi="標楷體" w:hint="eastAsia"/>
        </w:rPr>
        <w:t>。</w:t>
      </w:r>
    </w:p>
    <w:p w:rsidR="00BF1267" w:rsidRPr="009C4EBD" w:rsidRDefault="00BF1267" w:rsidP="00BF1267">
      <w:pPr>
        <w:spacing w:line="400" w:lineRule="exact"/>
        <w:rPr>
          <w:rFonts w:ascii="標楷體" w:eastAsia="標楷體" w:hAnsi="標楷體"/>
        </w:rPr>
      </w:pPr>
      <w:r w:rsidRPr="009C4EBD">
        <w:rPr>
          <w:rFonts w:ascii="標楷體" w:eastAsia="標楷體" w:hAnsi="標楷體" w:hint="eastAsia"/>
        </w:rPr>
        <w:t>(十)康軒國中行動寶典</w:t>
      </w:r>
      <w:r w:rsidRPr="009C4EBD">
        <w:rPr>
          <w:rFonts w:ascii="新細明體" w:hAnsi="新細明體" w:hint="eastAsia"/>
        </w:rPr>
        <w:t>：</w:t>
      </w:r>
      <w:r w:rsidRPr="009C4EBD">
        <w:rPr>
          <w:rFonts w:ascii="標楷體" w:eastAsia="標楷體" w:hAnsi="標楷體" w:hint="eastAsia"/>
        </w:rPr>
        <w:t>擁有大量且平台操作直覺，資源分類（概念、解題、歷屆會考題影音）清晰好找的特性。(網址：</w:t>
      </w:r>
      <w:hyperlink r:id="rId12" w:history="1">
        <w:r w:rsidRPr="009C4EBD">
          <w:rPr>
            <w:rStyle w:val="a4"/>
            <w:color w:val="auto"/>
          </w:rPr>
          <w:t>http://js.knsh.com.tw/</w:t>
        </w:r>
      </w:hyperlink>
      <w:r w:rsidRPr="009C4EBD">
        <w:rPr>
          <w:rFonts w:ascii="標楷體" w:eastAsia="標楷體" w:hAnsi="標楷體" w:hint="eastAsia"/>
        </w:rPr>
        <w:t>)。</w:t>
      </w:r>
    </w:p>
    <w:p w:rsidR="00BF1267" w:rsidRPr="009C4EBD" w:rsidRDefault="00BF1267" w:rsidP="00BF1267">
      <w:pPr>
        <w:spacing w:line="400" w:lineRule="exact"/>
        <w:rPr>
          <w:rFonts w:ascii="標楷體" w:eastAsia="標楷體" w:hAnsi="標楷體"/>
        </w:rPr>
      </w:pPr>
      <w:r w:rsidRPr="009C4EBD">
        <w:rPr>
          <w:rFonts w:ascii="標楷體" w:eastAsia="標楷體" w:hAnsi="標楷體" w:hint="eastAsia"/>
        </w:rPr>
        <w:t>(十一)桃園市國中英語學習網</w:t>
      </w:r>
      <w:r w:rsidRPr="009C4EBD">
        <w:rPr>
          <w:rFonts w:ascii="新細明體" w:hAnsi="新細明體" w:hint="eastAsia"/>
        </w:rPr>
        <w:t>：</w:t>
      </w:r>
      <w:r w:rsidRPr="009C4EBD">
        <w:rPr>
          <w:rFonts w:ascii="標楷體" w:eastAsia="標楷體" w:hAnsi="標楷體" w:hint="eastAsia"/>
        </w:rPr>
        <w:t>(網址：</w:t>
      </w:r>
      <w:hyperlink r:id="rId13" w:history="1">
        <w:r w:rsidRPr="009C4EBD">
          <w:rPr>
            <w:rStyle w:val="a4"/>
            <w:color w:val="auto"/>
          </w:rPr>
          <w:t>http://etlady.tw/tyc/</w:t>
        </w:r>
      </w:hyperlink>
      <w:r w:rsidRPr="009C4EBD">
        <w:rPr>
          <w:rFonts w:ascii="標楷體" w:eastAsia="標楷體" w:hAnsi="標楷體" w:hint="eastAsia"/>
        </w:rPr>
        <w:t>)</w:t>
      </w:r>
    </w:p>
    <w:p w:rsidR="00BF1267" w:rsidRPr="009C4EBD" w:rsidRDefault="00BF1267" w:rsidP="00BF1267">
      <w:pPr>
        <w:spacing w:line="400" w:lineRule="exact"/>
        <w:rPr>
          <w:rFonts w:ascii="標楷體" w:eastAsia="標楷體" w:hAnsi="標楷體"/>
        </w:rPr>
      </w:pPr>
      <w:r w:rsidRPr="009C4EBD">
        <w:rPr>
          <w:rFonts w:ascii="標楷體" w:eastAsia="標楷體" w:hAnsi="標楷體" w:hint="eastAsia"/>
        </w:rPr>
        <w:t>(十二)教育部國民中學學習資源網</w:t>
      </w:r>
      <w:r w:rsidRPr="009C4EBD">
        <w:rPr>
          <w:rFonts w:ascii="新細明體" w:hAnsi="新細明體" w:hint="eastAsia"/>
        </w:rPr>
        <w:t>：</w:t>
      </w:r>
      <w:r w:rsidRPr="009C4EBD">
        <w:rPr>
          <w:rFonts w:ascii="標楷體" w:eastAsia="標楷體" w:hAnsi="標楷體" w:hint="eastAsia"/>
        </w:rPr>
        <w:t>(網址：</w:t>
      </w:r>
      <w:hyperlink r:id="rId14" w:history="1">
        <w:r w:rsidRPr="009C4EBD">
          <w:rPr>
            <w:rStyle w:val="a4"/>
            <w:color w:val="auto"/>
          </w:rPr>
          <w:t>http://siro.moe.edu.tw/fip/index.php</w:t>
        </w:r>
      </w:hyperlink>
      <w:r w:rsidRPr="009C4EBD">
        <w:rPr>
          <w:rFonts w:ascii="標楷體" w:eastAsia="標楷體" w:hAnsi="標楷體" w:hint="eastAsia"/>
        </w:rPr>
        <w:t>)</w:t>
      </w:r>
    </w:p>
    <w:p w:rsidR="00BF1267" w:rsidRPr="009C4EBD" w:rsidRDefault="00BF1267" w:rsidP="00BF1267">
      <w:pPr>
        <w:spacing w:line="400" w:lineRule="exact"/>
        <w:rPr>
          <w:rFonts w:ascii="標楷體" w:eastAsia="標楷體" w:hAnsi="標楷體"/>
        </w:rPr>
      </w:pPr>
      <w:r w:rsidRPr="009C4EBD">
        <w:rPr>
          <w:rFonts w:ascii="標楷體" w:eastAsia="標楷體" w:hAnsi="標楷體" w:hint="eastAsia"/>
        </w:rPr>
        <w:t>(十三)康軒雲</w:t>
      </w:r>
      <w:r w:rsidRPr="009C4EBD">
        <w:rPr>
          <w:rFonts w:ascii="新細明體" w:hAnsi="新細明體" w:hint="eastAsia"/>
        </w:rPr>
        <w:t>：</w:t>
      </w:r>
      <w:r w:rsidRPr="009C4EBD">
        <w:rPr>
          <w:rFonts w:ascii="標楷體" w:eastAsia="標楷體" w:hAnsi="標楷體" w:hint="eastAsia"/>
        </w:rPr>
        <w:t>(網址：</w:t>
      </w:r>
      <w:hyperlink r:id="rId15" w:history="1">
        <w:r w:rsidRPr="009C4EBD">
          <w:rPr>
            <w:rStyle w:val="a4"/>
            <w:color w:val="auto"/>
          </w:rPr>
          <w:t>https://945cloud.knsh.com.tw/</w:t>
        </w:r>
      </w:hyperlink>
      <w:r w:rsidRPr="009C4EBD">
        <w:rPr>
          <w:rFonts w:ascii="標楷體" w:eastAsia="標楷體" w:hAnsi="標楷體" w:hint="eastAsia"/>
        </w:rPr>
        <w:t>)</w:t>
      </w:r>
    </w:p>
    <w:p w:rsidR="00BF1267" w:rsidRPr="009C4EBD" w:rsidRDefault="00BF1267" w:rsidP="00BF1267">
      <w:pPr>
        <w:spacing w:line="400" w:lineRule="exact"/>
        <w:rPr>
          <w:rFonts w:ascii="標楷體" w:eastAsia="標楷體" w:hAnsi="標楷體"/>
        </w:rPr>
      </w:pPr>
      <w:r w:rsidRPr="009C4EBD">
        <w:rPr>
          <w:rFonts w:ascii="標楷體" w:eastAsia="標楷體" w:hAnsi="標楷體" w:hint="eastAsia"/>
        </w:rPr>
        <w:t>(十四)翰林出版</w:t>
      </w:r>
      <w:r w:rsidRPr="009C4EBD">
        <w:rPr>
          <w:rFonts w:ascii="新細明體" w:hAnsi="新細明體" w:hint="eastAsia"/>
        </w:rPr>
        <w:t>：</w:t>
      </w:r>
      <w:r w:rsidRPr="009C4EBD">
        <w:rPr>
          <w:rFonts w:ascii="標楷體" w:eastAsia="標楷體" w:hAnsi="標楷體" w:hint="eastAsia"/>
        </w:rPr>
        <w:t>(網址：</w:t>
      </w:r>
      <w:hyperlink r:id="rId16" w:history="1">
        <w:r w:rsidRPr="009C4EBD">
          <w:rPr>
            <w:rStyle w:val="a4"/>
            <w:color w:val="auto"/>
          </w:rPr>
          <w:t>https://www.hle.com.tw/</w:t>
        </w:r>
      </w:hyperlink>
      <w:r w:rsidRPr="009C4EBD">
        <w:rPr>
          <w:rFonts w:ascii="標楷體" w:eastAsia="標楷體" w:hAnsi="標楷體" w:hint="eastAsia"/>
        </w:rPr>
        <w:t>)</w:t>
      </w:r>
    </w:p>
    <w:p w:rsidR="00BF1267" w:rsidRPr="009C4EBD" w:rsidRDefault="00BF1267" w:rsidP="00BF1267">
      <w:pPr>
        <w:spacing w:line="400" w:lineRule="exact"/>
        <w:rPr>
          <w:rFonts w:ascii="標楷體" w:eastAsia="標楷體" w:hAnsi="標楷體"/>
        </w:rPr>
      </w:pPr>
      <w:r w:rsidRPr="009C4EBD">
        <w:rPr>
          <w:rFonts w:ascii="標楷體" w:eastAsia="標楷體" w:hAnsi="標楷體" w:hint="eastAsia"/>
        </w:rPr>
        <w:t>(十五)南一書局教師網</w:t>
      </w:r>
      <w:r w:rsidRPr="009C4EBD">
        <w:rPr>
          <w:rFonts w:ascii="新細明體" w:hAnsi="新細明體" w:hint="eastAsia"/>
        </w:rPr>
        <w:t>：</w:t>
      </w:r>
      <w:r w:rsidRPr="009C4EBD">
        <w:rPr>
          <w:rFonts w:ascii="標楷體" w:eastAsia="標楷體" w:hAnsi="標楷體" w:hint="eastAsia"/>
        </w:rPr>
        <w:t>(網址：</w:t>
      </w:r>
      <w:hyperlink r:id="rId17" w:history="1">
        <w:r w:rsidRPr="009C4EBD">
          <w:rPr>
            <w:rStyle w:val="a4"/>
            <w:color w:val="auto"/>
          </w:rPr>
          <w:t>https://trans.nani.com.tw/NaniTeacher/</w:t>
        </w:r>
      </w:hyperlink>
      <w:r w:rsidRPr="009C4EBD">
        <w:rPr>
          <w:rFonts w:ascii="標楷體" w:eastAsia="標楷體" w:hAnsi="標楷體" w:hint="eastAsia"/>
        </w:rPr>
        <w:t>)</w:t>
      </w:r>
    </w:p>
    <w:p w:rsidR="00834D3B" w:rsidRPr="009C4EBD" w:rsidRDefault="00BF1267" w:rsidP="00BF1267">
      <w:pPr>
        <w:spacing w:line="400" w:lineRule="exact"/>
        <w:rPr>
          <w:rFonts w:ascii="標楷體" w:eastAsia="標楷體" w:hAnsi="標楷體"/>
        </w:rPr>
      </w:pPr>
      <w:r w:rsidRPr="009C4EBD">
        <w:rPr>
          <w:rFonts w:ascii="標楷體" w:eastAsia="標楷體" w:hAnsi="標楷體" w:hint="eastAsia"/>
        </w:rPr>
        <w:t>(十六)教育部教育媒體影音</w:t>
      </w:r>
      <w:r w:rsidRPr="009C4EBD">
        <w:rPr>
          <w:rFonts w:ascii="新細明體" w:hAnsi="新細明體" w:hint="eastAsia"/>
        </w:rPr>
        <w:t>：</w:t>
      </w:r>
      <w:r w:rsidRPr="009C4EBD">
        <w:rPr>
          <w:rFonts w:ascii="標楷體" w:eastAsia="標楷體" w:hAnsi="標楷體" w:hint="eastAsia"/>
        </w:rPr>
        <w:t>匯集各領域學科資源1萬692筆教學影音，提供關鍵字及學科分類檢索查詢。(網址：</w:t>
      </w:r>
      <w:hyperlink r:id="rId18" w:history="1">
        <w:r w:rsidRPr="009C4EBD">
          <w:rPr>
            <w:u w:val="single"/>
          </w:rPr>
          <w:t>https://video.cloud.edu.tw/video/</w:t>
        </w:r>
      </w:hyperlink>
      <w:r w:rsidRPr="009C4EBD">
        <w:rPr>
          <w:rFonts w:ascii="標楷體" w:eastAsia="標楷體" w:hAnsi="標楷體" w:hint="eastAsia"/>
        </w:rPr>
        <w:t>)</w:t>
      </w:r>
    </w:p>
    <w:p w:rsidR="00834D3B" w:rsidRPr="009C4EBD" w:rsidRDefault="009758E7" w:rsidP="00127D62">
      <w:pPr>
        <w:spacing w:line="400" w:lineRule="exact"/>
        <w:rPr>
          <w:rFonts w:ascii="標楷體" w:eastAsia="標楷體" w:hAnsi="標楷體"/>
        </w:rPr>
      </w:pPr>
      <w:r w:rsidRPr="009C4EBD">
        <w:rPr>
          <w:rFonts w:ascii="標楷體" w:eastAsia="標楷體" w:hAnsi="標楷體" w:hint="eastAsia"/>
        </w:rPr>
        <w:t>(十七)教育部六大學習網</w:t>
      </w:r>
      <w:r w:rsidRPr="009C4EBD">
        <w:rPr>
          <w:rFonts w:ascii="新細明體" w:hAnsi="新細明體" w:hint="eastAsia"/>
        </w:rPr>
        <w:t>：</w:t>
      </w:r>
      <w:r w:rsidR="001C6002" w:rsidRPr="009C4EBD">
        <w:rPr>
          <w:rFonts w:ascii="標楷體" w:eastAsia="標楷體" w:hAnsi="標楷體" w:hint="eastAsia"/>
        </w:rPr>
        <w:t>(網址：</w:t>
      </w:r>
      <w:r w:rsidR="001C6002" w:rsidRPr="009C4EBD">
        <w:rPr>
          <w:u w:val="single"/>
        </w:rPr>
        <w:t>http://net.yhsh.tn.edu.tw/~music/edu.htm</w:t>
      </w:r>
      <w:r w:rsidR="001C6002" w:rsidRPr="009C4EBD">
        <w:rPr>
          <w:rFonts w:ascii="標楷體" w:eastAsia="標楷體" w:hAnsi="標楷體" w:hint="eastAsia"/>
        </w:rPr>
        <w:t>)</w:t>
      </w:r>
    </w:p>
    <w:p w:rsidR="0018616F" w:rsidRDefault="0018616F" w:rsidP="00127D62">
      <w:pPr>
        <w:spacing w:line="400" w:lineRule="exact"/>
        <w:rPr>
          <w:rFonts w:ascii="標楷體" w:eastAsia="標楷體" w:hAnsi="標楷體"/>
        </w:rPr>
      </w:pPr>
      <w:r w:rsidRPr="009C4EBD">
        <w:rPr>
          <w:rFonts w:ascii="標楷體" w:eastAsia="標楷體" w:hAnsi="標楷體" w:hint="eastAsia"/>
        </w:rPr>
        <w:t>(十八)國立交通大學ewant育網開放教育平臺</w:t>
      </w:r>
      <w:r w:rsidRPr="009C4EBD">
        <w:rPr>
          <w:rFonts w:ascii="新細明體" w:hAnsi="新細明體" w:hint="eastAsia"/>
        </w:rPr>
        <w:t>：</w:t>
      </w:r>
      <w:r w:rsidRPr="009C4EBD">
        <w:rPr>
          <w:rFonts w:ascii="標楷體" w:eastAsia="標楷體" w:hAnsi="標楷體" w:hint="eastAsia"/>
        </w:rPr>
        <w:t>(網址：</w:t>
      </w:r>
      <w:hyperlink r:id="rId19" w:history="1">
        <w:r w:rsidR="009D566D" w:rsidRPr="001C1269">
          <w:rPr>
            <w:rStyle w:val="a4"/>
          </w:rPr>
          <w:t>https://reurl.cc/M7nRy4</w:t>
        </w:r>
      </w:hyperlink>
      <w:r w:rsidRPr="009C4EBD">
        <w:rPr>
          <w:rFonts w:ascii="標楷體" w:eastAsia="標楷體" w:hAnsi="標楷體" w:hint="eastAsia"/>
        </w:rPr>
        <w:t>)</w:t>
      </w:r>
    </w:p>
    <w:p w:rsidR="009D566D" w:rsidRDefault="009D566D" w:rsidP="00127D62">
      <w:pPr>
        <w:spacing w:line="400" w:lineRule="exact"/>
        <w:rPr>
          <w:rFonts w:ascii="標楷體" w:eastAsia="標楷體" w:hAnsi="標楷體"/>
        </w:rPr>
      </w:pPr>
      <w:r>
        <w:rPr>
          <w:rFonts w:ascii="標楷體" w:eastAsia="標楷體" w:hAnsi="標楷體"/>
        </w:rPr>
        <w:t>(</w:t>
      </w:r>
      <w:r>
        <w:rPr>
          <w:rFonts w:ascii="標楷體" w:eastAsia="標楷體" w:hAnsi="標楷體" w:hint="eastAsia"/>
        </w:rPr>
        <w:t>十九)桃園智學吧：智慧共備、學力倍增</w:t>
      </w:r>
    </w:p>
    <w:p w:rsidR="009D566D" w:rsidRPr="009D566D" w:rsidRDefault="009D566D" w:rsidP="00127D62">
      <w:pPr>
        <w:spacing w:line="400" w:lineRule="exact"/>
        <w:rPr>
          <w:rFonts w:ascii="標楷體" w:eastAsia="標楷體" w:hAnsi="標楷體"/>
        </w:rPr>
      </w:pPr>
      <w:r>
        <w:rPr>
          <w:rFonts w:ascii="標楷體" w:eastAsia="標楷體" w:hAnsi="標楷體" w:hint="eastAsia"/>
        </w:rPr>
        <w:t xml:space="preserve">     </w:t>
      </w:r>
      <w:r w:rsidRPr="009C4EBD">
        <w:rPr>
          <w:rFonts w:ascii="標楷體" w:eastAsia="標楷體" w:hAnsi="標楷體" w:hint="eastAsia"/>
        </w:rPr>
        <w:t>(網址：</w:t>
      </w:r>
      <w:r w:rsidRPr="009D566D">
        <w:rPr>
          <w:rFonts w:eastAsia="標楷體"/>
        </w:rPr>
        <w:t>http://smartlearningbar.tyc.edu.tw/iPrepare/index</w:t>
      </w:r>
      <w:r w:rsidRPr="009C4EBD">
        <w:rPr>
          <w:rFonts w:ascii="標楷體" w:eastAsia="標楷體" w:hAnsi="標楷體" w:hint="eastAsia"/>
        </w:rPr>
        <w:t>)</w:t>
      </w:r>
    </w:p>
    <w:p w:rsidR="00834D3B" w:rsidRPr="009C4EBD" w:rsidRDefault="00E32D7D" w:rsidP="00127D62">
      <w:pPr>
        <w:spacing w:line="400" w:lineRule="exact"/>
        <w:rPr>
          <w:rFonts w:ascii="標楷體" w:eastAsia="標楷體" w:hAnsi="標楷體"/>
        </w:rPr>
      </w:pPr>
      <w:r w:rsidRPr="009C4EBD">
        <w:rPr>
          <w:rFonts w:ascii="標楷體" w:eastAsia="標楷體" w:hAnsi="標楷體" w:hint="eastAsia"/>
        </w:rPr>
        <w:t>二、</w:t>
      </w:r>
      <w:r w:rsidRPr="009C4EBD">
        <w:rPr>
          <w:rFonts w:eastAsia="標楷體"/>
          <w:spacing w:val="-1"/>
        </w:rPr>
        <w:t>離線學習課程：</w:t>
      </w:r>
      <w:r w:rsidRPr="009C4EBD">
        <w:rPr>
          <w:rFonts w:eastAsia="標楷體"/>
          <w:spacing w:val="-1"/>
        </w:rPr>
        <w:br/>
      </w:r>
      <w:r w:rsidRPr="009C4EBD">
        <w:rPr>
          <w:rFonts w:eastAsia="標楷體"/>
          <w:spacing w:val="-1"/>
        </w:rPr>
        <w:t>如家裡無行動載具或連線上網環境，請學校及教師提供離線課程</w:t>
      </w:r>
      <w:r w:rsidR="006465A4" w:rsidRPr="009C4EBD">
        <w:rPr>
          <w:rFonts w:eastAsia="標楷體" w:hint="eastAsia"/>
          <w:spacing w:val="-1"/>
        </w:rPr>
        <w:t>或</w:t>
      </w:r>
      <w:r w:rsidRPr="009C4EBD">
        <w:rPr>
          <w:rFonts w:eastAsia="標楷體"/>
          <w:spacing w:val="-1"/>
        </w:rPr>
        <w:t>書面教材，提供學生居家自主學習，學校應事先建立妥適聯繫及通報管道，並應每日充分掌握學生狀況，依規定通報。</w:t>
      </w:r>
    </w:p>
    <w:p w:rsidR="00E32D7D" w:rsidRPr="009C4EBD" w:rsidRDefault="00E32D7D" w:rsidP="00127D62">
      <w:pPr>
        <w:spacing w:line="400" w:lineRule="exact"/>
        <w:rPr>
          <w:rFonts w:ascii="標楷體" w:eastAsia="標楷體" w:hAnsi="標楷體"/>
        </w:rPr>
      </w:pPr>
    </w:p>
    <w:p w:rsidR="008425F2" w:rsidRPr="009C4EBD" w:rsidRDefault="00467563" w:rsidP="00127D62">
      <w:pPr>
        <w:spacing w:line="400" w:lineRule="exact"/>
        <w:rPr>
          <w:rFonts w:ascii="標楷體" w:eastAsia="標楷體" w:hAnsi="標楷體"/>
        </w:rPr>
      </w:pPr>
      <w:r w:rsidRPr="009C4EBD">
        <w:rPr>
          <w:rFonts w:ascii="標楷體" w:eastAsia="標楷體" w:hAnsi="標楷體" w:hint="eastAsia"/>
        </w:rPr>
        <w:t>柒</w:t>
      </w:r>
      <w:r w:rsidR="008425F2" w:rsidRPr="009C4EBD">
        <w:rPr>
          <w:rFonts w:ascii="標楷體" w:eastAsia="標楷體" w:hAnsi="標楷體" w:hint="eastAsia"/>
        </w:rPr>
        <w:t>、補課措施</w:t>
      </w:r>
    </w:p>
    <w:p w:rsidR="003A79BF" w:rsidRPr="009C4EBD" w:rsidRDefault="003A79BF" w:rsidP="00127D62">
      <w:pPr>
        <w:spacing w:line="400" w:lineRule="exact"/>
        <w:rPr>
          <w:rFonts w:ascii="標楷體" w:eastAsia="標楷體" w:hAnsi="標楷體"/>
        </w:rPr>
      </w:pPr>
      <w:r w:rsidRPr="009C4EBD">
        <w:rPr>
          <w:rFonts w:ascii="標楷體" w:eastAsia="標楷體" w:hAnsi="標楷體" w:hint="eastAsia"/>
        </w:rPr>
        <w:t>一、補課原則</w:t>
      </w:r>
    </w:p>
    <w:p w:rsidR="006C1840" w:rsidRPr="009C4EBD" w:rsidRDefault="008425F2" w:rsidP="00E47DEC">
      <w:pPr>
        <w:spacing w:line="400" w:lineRule="exact"/>
        <w:rPr>
          <w:rFonts w:ascii="標楷體" w:eastAsia="標楷體" w:hAnsi="標楷體"/>
        </w:rPr>
      </w:pPr>
      <w:r w:rsidRPr="009C4EBD">
        <w:rPr>
          <w:rFonts w:ascii="標楷體" w:eastAsia="標楷體" w:hAnsi="標楷體" w:hint="eastAsia"/>
        </w:rPr>
        <w:t>(一)</w:t>
      </w:r>
      <w:r w:rsidR="003A5D46" w:rsidRPr="009C4EBD">
        <w:rPr>
          <w:rFonts w:ascii="標楷體" w:eastAsia="標楷體" w:hAnsi="標楷體" w:hint="eastAsia"/>
        </w:rPr>
        <w:t>課發會決議</w:t>
      </w:r>
      <w:r w:rsidR="003A5D46" w:rsidRPr="009C4EBD">
        <w:rPr>
          <w:rFonts w:eastAsia="標楷體"/>
          <w:spacing w:val="-1"/>
        </w:rPr>
        <w:t>得衡酌停課學生學習需求及停課期間課程</w:t>
      </w:r>
      <w:r w:rsidR="003A5D46" w:rsidRPr="009C4EBD">
        <w:rPr>
          <w:rFonts w:eastAsia="標楷體"/>
        </w:rPr>
        <w:t>進度，安排</w:t>
      </w:r>
      <w:r w:rsidR="003A5D46" w:rsidRPr="009C4EBD">
        <w:rPr>
          <w:rFonts w:eastAsia="標楷體" w:hint="eastAsia"/>
        </w:rPr>
        <w:t>復課到校</w:t>
      </w:r>
      <w:r w:rsidR="003A5D46" w:rsidRPr="009C4EBD">
        <w:rPr>
          <w:rFonts w:ascii="標楷體" w:eastAsia="標楷體" w:hAnsi="標楷體" w:hint="eastAsia"/>
        </w:rPr>
        <w:t>補課</w:t>
      </w:r>
      <w:r w:rsidR="003A5D46" w:rsidRPr="009C4EBD">
        <w:rPr>
          <w:rFonts w:ascii="標楷體" w:eastAsia="標楷體" w:hAnsi="標楷體"/>
        </w:rPr>
        <w:t>或線上補課。</w:t>
      </w:r>
      <w:r w:rsidR="00302344" w:rsidRPr="009C4EBD">
        <w:rPr>
          <w:rFonts w:ascii="標楷體" w:eastAsia="標楷體" w:hAnsi="標楷體" w:hint="eastAsia"/>
        </w:rPr>
        <w:t>開放授課教師</w:t>
      </w:r>
      <w:r w:rsidR="00132052" w:rsidRPr="009C4EBD">
        <w:rPr>
          <w:rFonts w:ascii="標楷體" w:eastAsia="標楷體" w:hAnsi="標楷體" w:hint="eastAsia"/>
        </w:rPr>
        <w:t>擬定</w:t>
      </w:r>
      <w:r w:rsidR="00132052" w:rsidRPr="009C4EBD">
        <w:rPr>
          <w:rFonts w:ascii="標楷體" w:eastAsia="標楷體" w:hAnsi="標楷體"/>
        </w:rPr>
        <w:t>線上補課</w:t>
      </w:r>
      <w:r w:rsidR="00132052" w:rsidRPr="009C4EBD">
        <w:rPr>
          <w:rFonts w:ascii="標楷體" w:eastAsia="標楷體" w:hAnsi="標楷體" w:hint="eastAsia"/>
        </w:rPr>
        <w:t>平台、課程、評量，由教務處彙整</w:t>
      </w:r>
      <w:r w:rsidR="00E47812" w:rsidRPr="009C4EBD">
        <w:rPr>
          <w:rFonts w:ascii="標楷體" w:eastAsia="標楷體" w:hAnsi="標楷體" w:hint="eastAsia"/>
        </w:rPr>
        <w:t>後</w:t>
      </w:r>
      <w:r w:rsidR="00132052" w:rsidRPr="009C4EBD">
        <w:rPr>
          <w:rFonts w:ascii="標楷體" w:eastAsia="標楷體" w:hAnsi="標楷體" w:hint="eastAsia"/>
        </w:rPr>
        <w:t>送教育局審查</w:t>
      </w:r>
      <w:r w:rsidR="00191CC1" w:rsidRPr="009C4EBD">
        <w:rPr>
          <w:rFonts w:ascii="標楷體" w:eastAsia="標楷體" w:hAnsi="標楷體" w:hint="eastAsia"/>
        </w:rPr>
        <w:t>，其餘以</w:t>
      </w:r>
      <w:r w:rsidR="00EB4485" w:rsidRPr="009C4EBD">
        <w:rPr>
          <w:rFonts w:ascii="標楷體" w:eastAsia="標楷體" w:hAnsi="標楷體" w:hint="eastAsia"/>
        </w:rPr>
        <w:t>到校</w:t>
      </w:r>
      <w:r w:rsidR="00191CC1" w:rsidRPr="009C4EBD">
        <w:rPr>
          <w:rFonts w:ascii="標楷體" w:eastAsia="標楷體" w:hAnsi="標楷體" w:hint="eastAsia"/>
        </w:rPr>
        <w:t>實質補課</w:t>
      </w:r>
      <w:r w:rsidR="00EB4485" w:rsidRPr="009C4EBD">
        <w:rPr>
          <w:rFonts w:ascii="標楷體" w:eastAsia="標楷體" w:hAnsi="標楷體" w:hint="eastAsia"/>
        </w:rPr>
        <w:t>實施之</w:t>
      </w:r>
      <w:r w:rsidR="00132052" w:rsidRPr="009C4EBD">
        <w:rPr>
          <w:rFonts w:ascii="標楷體" w:eastAsia="標楷體" w:hAnsi="標楷體" w:hint="eastAsia"/>
        </w:rPr>
        <w:t>。</w:t>
      </w:r>
    </w:p>
    <w:p w:rsidR="00BA0F35" w:rsidRPr="009C4EBD" w:rsidRDefault="00056A62" w:rsidP="00127D62">
      <w:pPr>
        <w:pStyle w:val="Default"/>
        <w:spacing w:line="400" w:lineRule="exact"/>
        <w:rPr>
          <w:rFonts w:ascii="標楷體" w:eastAsia="標楷體" w:hAnsi="標楷體"/>
          <w:color w:val="auto"/>
          <w:kern w:val="2"/>
        </w:rPr>
      </w:pPr>
      <w:r w:rsidRPr="009C4EBD">
        <w:rPr>
          <w:rFonts w:ascii="標楷體" w:eastAsia="標楷體" w:hAnsi="標楷體" w:hint="eastAsia"/>
          <w:color w:val="auto"/>
          <w:kern w:val="2"/>
        </w:rPr>
        <w:t>(二)</w:t>
      </w:r>
      <w:r w:rsidR="002B4925" w:rsidRPr="009C4EBD">
        <w:rPr>
          <w:rFonts w:ascii="標楷體" w:eastAsia="標楷體" w:hAnsi="標楷體"/>
          <w:color w:val="auto"/>
          <w:kern w:val="2"/>
        </w:rPr>
        <w:t>補課應於復課後</w:t>
      </w:r>
      <w:r w:rsidR="002B4925" w:rsidRPr="009C4EBD">
        <w:rPr>
          <w:rFonts w:ascii="標楷體" w:eastAsia="標楷體" w:hAnsi="標楷體" w:hint="eastAsia"/>
          <w:color w:val="auto"/>
          <w:kern w:val="2"/>
        </w:rPr>
        <w:t>兩</w:t>
      </w:r>
      <w:r w:rsidR="002B4925" w:rsidRPr="009C4EBD">
        <w:rPr>
          <w:rFonts w:ascii="標楷體" w:eastAsia="標楷體" w:hAnsi="標楷體"/>
          <w:color w:val="auto"/>
          <w:kern w:val="2"/>
        </w:rPr>
        <w:t>個月內完成為原則。</w:t>
      </w:r>
    </w:p>
    <w:p w:rsidR="006B7F7E" w:rsidRPr="009C4EBD" w:rsidRDefault="006B7F7E" w:rsidP="006B7F7E">
      <w:pPr>
        <w:spacing w:line="400" w:lineRule="exact"/>
        <w:rPr>
          <w:rFonts w:ascii="標楷體" w:eastAsia="標楷體" w:hAnsi="標楷體"/>
        </w:rPr>
      </w:pPr>
      <w:r w:rsidRPr="009C4EBD">
        <w:rPr>
          <w:rFonts w:ascii="標楷體" w:eastAsia="標楷體" w:hAnsi="標楷體" w:hint="eastAsia"/>
        </w:rPr>
        <w:t>(三)</w:t>
      </w:r>
      <w:r w:rsidRPr="009C4EBD">
        <w:rPr>
          <w:rFonts w:eastAsia="標楷體"/>
        </w:rPr>
        <w:t>到校補課</w:t>
      </w:r>
      <w:r w:rsidR="00207292" w:rsidRPr="009C4EBD">
        <w:rPr>
          <w:rFonts w:ascii="新細明體" w:hAnsi="新細明體" w:hint="eastAsia"/>
        </w:rPr>
        <w:t>：</w:t>
      </w:r>
      <w:r w:rsidR="00207292" w:rsidRPr="009C4EBD">
        <w:rPr>
          <w:rFonts w:ascii="標楷體" w:eastAsia="標楷體" w:hAnsi="標楷體" w:hint="eastAsia"/>
        </w:rPr>
        <w:t>由教務處統一規畫實質補課科目、堂數及實施時間</w:t>
      </w:r>
    </w:p>
    <w:p w:rsidR="006B7F7E" w:rsidRPr="009C4EBD" w:rsidRDefault="00435427" w:rsidP="006B7F7E">
      <w:pPr>
        <w:spacing w:line="400" w:lineRule="exact"/>
        <w:rPr>
          <w:rFonts w:ascii="標楷體" w:eastAsia="標楷體" w:hAnsi="標楷體"/>
        </w:rPr>
      </w:pPr>
      <w:r w:rsidRPr="009C4EBD">
        <w:rPr>
          <w:rFonts w:ascii="標楷體" w:eastAsia="標楷體" w:hAnsi="標楷體" w:hint="eastAsia"/>
        </w:rPr>
        <w:lastRenderedPageBreak/>
        <w:t>1.</w:t>
      </w:r>
      <w:r w:rsidR="006B7F7E" w:rsidRPr="009C4EBD">
        <w:rPr>
          <w:rFonts w:ascii="標楷體" w:eastAsia="標楷體" w:hAnsi="標楷體"/>
        </w:rPr>
        <w:t>完全補課：停課班級均應擇定時間到校進行補課，無主科或副科之別。</w:t>
      </w:r>
    </w:p>
    <w:p w:rsidR="008325C4" w:rsidRPr="009C4EBD" w:rsidRDefault="00A45DF2" w:rsidP="008325C4">
      <w:pPr>
        <w:spacing w:line="400" w:lineRule="exact"/>
        <w:rPr>
          <w:rFonts w:ascii="標楷體" w:eastAsia="標楷體" w:hAnsi="標楷體"/>
        </w:rPr>
      </w:pPr>
      <w:r w:rsidRPr="009C4EBD">
        <w:rPr>
          <w:rFonts w:ascii="標楷體" w:eastAsia="標楷體" w:hAnsi="標楷體" w:hint="eastAsia"/>
        </w:rPr>
        <w:t>2.</w:t>
      </w:r>
      <w:r w:rsidR="008325C4" w:rsidRPr="009C4EBD">
        <w:rPr>
          <w:rFonts w:ascii="標楷體" w:eastAsia="標楷體" w:hAnsi="標楷體" w:hint="eastAsia"/>
        </w:rPr>
        <w:t>週一至週五</w:t>
      </w:r>
      <w:r w:rsidR="008325C4" w:rsidRPr="009C4EBD">
        <w:rPr>
          <w:rFonts w:ascii="新細明體" w:hAnsi="新細明體" w:hint="eastAsia"/>
        </w:rPr>
        <w:t>：</w:t>
      </w:r>
      <w:r w:rsidR="008325C4" w:rsidRPr="009C4EBD">
        <w:rPr>
          <w:rFonts w:ascii="標楷體" w:eastAsia="標楷體" w:hAnsi="標楷體" w:hint="eastAsia"/>
        </w:rPr>
        <w:t>早自習0740-0825、第九節1655-1740。</w:t>
      </w:r>
    </w:p>
    <w:p w:rsidR="006B7F7E" w:rsidRPr="009C4EBD" w:rsidRDefault="008325C4" w:rsidP="008325C4">
      <w:pPr>
        <w:spacing w:line="400" w:lineRule="exact"/>
        <w:rPr>
          <w:rFonts w:ascii="標楷體" w:eastAsia="標楷體" w:hAnsi="標楷體"/>
        </w:rPr>
      </w:pPr>
      <w:r w:rsidRPr="009C4EBD">
        <w:rPr>
          <w:rFonts w:ascii="標楷體" w:eastAsia="標楷體" w:hAnsi="標楷體" w:hint="eastAsia"/>
        </w:rPr>
        <w:t>3.週六</w:t>
      </w:r>
      <w:r w:rsidRPr="009C4EBD">
        <w:rPr>
          <w:rFonts w:ascii="新細明體" w:hAnsi="新細明體" w:hint="eastAsia"/>
        </w:rPr>
        <w:t>：</w:t>
      </w:r>
      <w:r w:rsidRPr="009C4EBD">
        <w:rPr>
          <w:rFonts w:ascii="標楷體" w:eastAsia="標楷體" w:hAnsi="標楷體" w:hint="eastAsia"/>
        </w:rPr>
        <w:t>第一節0830-0915至第八節1600-1645。</w:t>
      </w:r>
    </w:p>
    <w:p w:rsidR="00C91E6F" w:rsidRPr="009C4EBD" w:rsidRDefault="00682912" w:rsidP="006B7F7E">
      <w:pPr>
        <w:spacing w:line="400" w:lineRule="exact"/>
        <w:rPr>
          <w:rFonts w:ascii="標楷體" w:eastAsia="標楷體" w:hAnsi="標楷體"/>
        </w:rPr>
      </w:pPr>
      <w:r w:rsidRPr="009C4EBD">
        <w:rPr>
          <w:rFonts w:ascii="標楷體" w:eastAsia="標楷體" w:hAnsi="標楷體" w:hint="eastAsia"/>
        </w:rPr>
        <w:t>4.</w:t>
      </w:r>
      <w:r w:rsidR="006B7F7E" w:rsidRPr="009C4EBD">
        <w:rPr>
          <w:rFonts w:ascii="標楷體" w:eastAsia="標楷體" w:hAnsi="標楷體"/>
        </w:rPr>
        <w:t>全校停課者，學校得經課程發展委員會通過彈性調整全校上課日期，得分散於每週</w:t>
      </w:r>
      <w:r w:rsidR="00486AE9" w:rsidRPr="009C4EBD">
        <w:rPr>
          <w:rFonts w:ascii="標楷體" w:eastAsia="標楷體" w:hAnsi="標楷體" w:hint="eastAsia"/>
        </w:rPr>
        <w:t>六</w:t>
      </w:r>
      <w:r w:rsidR="006B7F7E" w:rsidRPr="009C4EBD">
        <w:rPr>
          <w:rFonts w:ascii="標楷體" w:eastAsia="標楷體" w:hAnsi="標楷體"/>
        </w:rPr>
        <w:t>或集中寒暑假補足。</w:t>
      </w:r>
      <w:r w:rsidR="00486AE9" w:rsidRPr="009C4EBD">
        <w:rPr>
          <w:rFonts w:ascii="標楷體" w:eastAsia="標楷體" w:hAnsi="標楷體" w:hint="eastAsia"/>
        </w:rPr>
        <w:t>學校若因停補課而需要調整寒暑假起迄日期，報學校主管教育行政機關辦理。</w:t>
      </w:r>
    </w:p>
    <w:p w:rsidR="00CD515A" w:rsidRPr="009C4EBD" w:rsidRDefault="005B2748" w:rsidP="00127D62">
      <w:pPr>
        <w:spacing w:line="400" w:lineRule="exact"/>
        <w:rPr>
          <w:rFonts w:ascii="標楷體" w:eastAsia="標楷體" w:hAnsi="標楷體"/>
        </w:rPr>
      </w:pPr>
      <w:r w:rsidRPr="009C4EBD">
        <w:rPr>
          <w:rFonts w:ascii="標楷體" w:eastAsia="標楷體" w:hAnsi="標楷體" w:hint="eastAsia"/>
        </w:rPr>
        <w:t>5.</w:t>
      </w:r>
      <w:r w:rsidR="00CD515A" w:rsidRPr="009C4EBD">
        <w:rPr>
          <w:rFonts w:ascii="標楷體" w:eastAsia="標楷體" w:hAnsi="標楷體" w:hint="eastAsia"/>
        </w:rPr>
        <w:t>因防疫需要而全</w:t>
      </w:r>
      <w:r w:rsidR="00D44C58" w:rsidRPr="009C4EBD">
        <w:rPr>
          <w:rFonts w:ascii="標楷體" w:eastAsia="標楷體" w:hAnsi="標楷體" w:hint="eastAsia"/>
        </w:rPr>
        <w:t>市(國)</w:t>
      </w:r>
      <w:r w:rsidR="00CD515A" w:rsidRPr="009C4EBD">
        <w:rPr>
          <w:rFonts w:ascii="標楷體" w:eastAsia="標楷體" w:hAnsi="標楷體" w:hint="eastAsia"/>
        </w:rPr>
        <w:t>停課，配合</w:t>
      </w:r>
      <w:r w:rsidR="00040673" w:rsidRPr="009C4EBD">
        <w:rPr>
          <w:rFonts w:ascii="標楷體" w:eastAsia="標楷體" w:hAnsi="標楷體" w:hint="eastAsia"/>
        </w:rPr>
        <w:t>中央流行疫情指揮中心</w:t>
      </w:r>
      <w:r w:rsidR="00CD515A" w:rsidRPr="009C4EBD">
        <w:rPr>
          <w:rFonts w:ascii="標楷體" w:eastAsia="標楷體" w:hAnsi="標楷體" w:hint="eastAsia"/>
        </w:rPr>
        <w:t>之相關規定辦理。</w:t>
      </w:r>
    </w:p>
    <w:p w:rsidR="005B2748" w:rsidRPr="009C4EBD" w:rsidRDefault="00881DB2" w:rsidP="00127D62">
      <w:pPr>
        <w:spacing w:line="400" w:lineRule="exact"/>
        <w:rPr>
          <w:rFonts w:ascii="標楷體" w:eastAsia="標楷體" w:hAnsi="標楷體"/>
        </w:rPr>
      </w:pPr>
      <w:r w:rsidRPr="009C4EBD">
        <w:rPr>
          <w:rFonts w:ascii="標楷體" w:eastAsia="標楷體" w:hAnsi="標楷體" w:hint="eastAsia"/>
        </w:rPr>
        <w:t>(四)線上</w:t>
      </w:r>
      <w:r w:rsidRPr="009C4EBD">
        <w:rPr>
          <w:rFonts w:eastAsia="標楷體"/>
        </w:rPr>
        <w:t>補課</w:t>
      </w:r>
      <w:r w:rsidRPr="009C4EBD">
        <w:rPr>
          <w:rFonts w:ascii="新細明體" w:hAnsi="新細明體" w:hint="eastAsia"/>
        </w:rPr>
        <w:t>：</w:t>
      </w:r>
    </w:p>
    <w:p w:rsidR="00217F81" w:rsidRPr="009C4EBD" w:rsidRDefault="00217F81" w:rsidP="00217F81">
      <w:pPr>
        <w:spacing w:line="400" w:lineRule="exact"/>
        <w:rPr>
          <w:rFonts w:ascii="標楷體" w:eastAsia="標楷體" w:hAnsi="標楷體"/>
        </w:rPr>
      </w:pPr>
      <w:r w:rsidRPr="009C4EBD">
        <w:rPr>
          <w:rFonts w:ascii="標楷體" w:eastAsia="標楷體" w:hAnsi="標楷體" w:hint="eastAsia"/>
        </w:rPr>
        <w:t>1.</w:t>
      </w:r>
      <w:r w:rsidRPr="009C4EBD">
        <w:rPr>
          <w:rFonts w:ascii="標楷體" w:eastAsia="標楷體" w:hAnsi="標楷體"/>
        </w:rPr>
        <w:t>補課計畫載明停課期間實施線上補課</w:t>
      </w:r>
      <w:r w:rsidR="000654D5" w:rsidRPr="009C4EBD">
        <w:rPr>
          <w:rFonts w:ascii="標楷體" w:eastAsia="標楷體" w:hAnsi="標楷體" w:hint="eastAsia"/>
        </w:rPr>
        <w:t>科目、堂數、授課教師</w:t>
      </w:r>
      <w:r w:rsidR="00787DE1" w:rsidRPr="009C4EBD">
        <w:rPr>
          <w:rFonts w:ascii="標楷體" w:eastAsia="標楷體" w:hAnsi="標楷體" w:hint="eastAsia"/>
        </w:rPr>
        <w:t>、</w:t>
      </w:r>
      <w:r w:rsidR="00787DE1" w:rsidRPr="009C4EBD">
        <w:rPr>
          <w:rFonts w:eastAsia="標楷體"/>
        </w:rPr>
        <w:t>實施平臺</w:t>
      </w:r>
      <w:r w:rsidRPr="009C4EBD">
        <w:rPr>
          <w:rFonts w:ascii="標楷體" w:eastAsia="標楷體" w:hAnsi="標楷體"/>
        </w:rPr>
        <w:t>，並留有線上紀錄或可</w:t>
      </w:r>
      <w:r w:rsidRPr="009C4EBD">
        <w:rPr>
          <w:rFonts w:ascii="標楷體" w:eastAsia="標楷體" w:hAnsi="標楷體" w:hint="eastAsia"/>
        </w:rPr>
        <w:t>資</w:t>
      </w:r>
      <w:r w:rsidRPr="009C4EBD">
        <w:rPr>
          <w:rFonts w:ascii="標楷體" w:eastAsia="標楷體" w:hAnsi="標楷體"/>
        </w:rPr>
        <w:t>證明之資訊者，其授課時數則得抵免復課後應補課時數。</w:t>
      </w:r>
    </w:p>
    <w:p w:rsidR="00217F81" w:rsidRPr="009C4EBD" w:rsidRDefault="00787DE1" w:rsidP="00217F81">
      <w:pPr>
        <w:spacing w:line="400" w:lineRule="exact"/>
        <w:rPr>
          <w:rFonts w:ascii="標楷體" w:eastAsia="標楷體" w:hAnsi="標楷體"/>
        </w:rPr>
      </w:pPr>
      <w:r w:rsidRPr="009C4EBD">
        <w:rPr>
          <w:rFonts w:ascii="標楷體" w:eastAsia="標楷體" w:hAnsi="標楷體" w:hint="eastAsia"/>
        </w:rPr>
        <w:t>2.</w:t>
      </w:r>
      <w:r w:rsidR="00217F81" w:rsidRPr="009C4EBD">
        <w:rPr>
          <w:rFonts w:ascii="標楷體" w:eastAsia="標楷體" w:hAnsi="標楷體"/>
        </w:rPr>
        <w:t>以直播、錄影或其他通訊軟體方式進行即時或非即時課程，並搭配數位學習線上平臺(如教育部因材網、均一教育等)進行課程規</w:t>
      </w:r>
      <w:r w:rsidR="00C36932" w:rsidRPr="009C4EBD">
        <w:rPr>
          <w:rFonts w:ascii="標楷體" w:eastAsia="標楷體" w:hAnsi="標楷體" w:hint="eastAsia"/>
        </w:rPr>
        <w:t>畫</w:t>
      </w:r>
      <w:r w:rsidR="00217F81" w:rsidRPr="009C4EBD">
        <w:rPr>
          <w:rFonts w:ascii="標楷體" w:eastAsia="標楷體" w:hAnsi="標楷體"/>
        </w:rPr>
        <w:t>，指派課程任務及學習評量，提供學生居家自行學習及學習成效檢核。</w:t>
      </w:r>
      <w:r w:rsidR="00C36932" w:rsidRPr="009C4EBD">
        <w:rPr>
          <w:rFonts w:ascii="標楷體" w:eastAsia="標楷體" w:hAnsi="標楷體" w:hint="eastAsia"/>
        </w:rPr>
        <w:t>資訊組提供</w:t>
      </w:r>
      <w:r w:rsidR="00063389" w:rsidRPr="009C4EBD">
        <w:rPr>
          <w:rFonts w:ascii="標楷體" w:eastAsia="標楷體" w:hAnsi="標楷體" w:hint="eastAsia"/>
        </w:rPr>
        <w:t>學生個人信箱(防疫停課線上課程使用)</w:t>
      </w:r>
      <w:r w:rsidR="000E08B7" w:rsidRPr="009C4EBD">
        <w:rPr>
          <w:rFonts w:ascii="標楷體" w:eastAsia="標楷體" w:hAnsi="標楷體" w:hint="eastAsia"/>
        </w:rPr>
        <w:t>予導師、</w:t>
      </w:r>
      <w:r w:rsidR="00217F81" w:rsidRPr="009C4EBD">
        <w:rPr>
          <w:rFonts w:ascii="標楷體" w:eastAsia="標楷體" w:hAnsi="標楷體"/>
        </w:rPr>
        <w:t>任課教師、停課學生</w:t>
      </w:r>
      <w:r w:rsidR="000E08B7" w:rsidRPr="009C4EBD">
        <w:rPr>
          <w:rFonts w:ascii="標楷體" w:eastAsia="標楷體" w:hAnsi="標楷體" w:hint="eastAsia"/>
        </w:rPr>
        <w:t>，</w:t>
      </w:r>
      <w:r w:rsidR="00217F81" w:rsidRPr="009C4EBD">
        <w:rPr>
          <w:rFonts w:ascii="標楷體" w:eastAsia="標楷體" w:hAnsi="標楷體"/>
        </w:rPr>
        <w:t>師生</w:t>
      </w:r>
      <w:r w:rsidR="000E08B7" w:rsidRPr="009C4EBD">
        <w:rPr>
          <w:rFonts w:ascii="標楷體" w:eastAsia="標楷體" w:hAnsi="標楷體" w:hint="eastAsia"/>
        </w:rPr>
        <w:t>事前</w:t>
      </w:r>
      <w:r w:rsidR="00217F81" w:rsidRPr="009C4EBD">
        <w:rPr>
          <w:rFonts w:ascii="標楷體" w:eastAsia="標楷體" w:hAnsi="標楷體"/>
        </w:rPr>
        <w:t>進行相關網站教育訓練，以利學生線上學習並掌握學生學習歷程。</w:t>
      </w:r>
    </w:p>
    <w:p w:rsidR="00217F81" w:rsidRPr="009C4EBD" w:rsidRDefault="00E0706F" w:rsidP="00217F81">
      <w:pPr>
        <w:spacing w:line="400" w:lineRule="exact"/>
        <w:rPr>
          <w:rFonts w:ascii="標楷體" w:eastAsia="標楷體" w:hAnsi="標楷體"/>
        </w:rPr>
      </w:pPr>
      <w:r w:rsidRPr="009C4EBD">
        <w:rPr>
          <w:rFonts w:ascii="標楷體" w:eastAsia="標楷體" w:hAnsi="標楷體" w:hint="eastAsia"/>
        </w:rPr>
        <w:t>3.</w:t>
      </w:r>
      <w:r w:rsidR="00217F81" w:rsidRPr="009C4EBD">
        <w:rPr>
          <w:rFonts w:ascii="標楷體" w:eastAsia="標楷體" w:hAnsi="標楷體"/>
        </w:rPr>
        <w:t>載具需求：以學生自備為原則，經濟弱勢學生所需載具</w:t>
      </w:r>
      <w:r w:rsidR="001C652D" w:rsidRPr="009C4EBD">
        <w:rPr>
          <w:rFonts w:ascii="標楷體" w:eastAsia="標楷體" w:hAnsi="標楷體" w:hint="eastAsia"/>
        </w:rPr>
        <w:t>由設備組</w:t>
      </w:r>
      <w:r w:rsidR="00217F81" w:rsidRPr="009C4EBD">
        <w:rPr>
          <w:rFonts w:ascii="標楷體" w:eastAsia="標楷體" w:hAnsi="標楷體"/>
        </w:rPr>
        <w:t>協助借用，並於復課後繳回，相關借用規定依</w:t>
      </w:r>
      <w:r w:rsidR="001C652D" w:rsidRPr="009C4EBD">
        <w:rPr>
          <w:rFonts w:ascii="標楷體" w:eastAsia="標楷體" w:hAnsi="標楷體" w:hint="eastAsia"/>
        </w:rPr>
        <w:t>本</w:t>
      </w:r>
      <w:r w:rsidR="00217F81" w:rsidRPr="009C4EBD">
        <w:rPr>
          <w:rFonts w:ascii="標楷體" w:eastAsia="標楷體" w:hAnsi="標楷體"/>
        </w:rPr>
        <w:t>校借用管理規範辦理。</w:t>
      </w:r>
    </w:p>
    <w:p w:rsidR="005B2748" w:rsidRPr="009C4EBD" w:rsidRDefault="00E0706F" w:rsidP="00217F81">
      <w:pPr>
        <w:spacing w:line="400" w:lineRule="exact"/>
        <w:rPr>
          <w:rFonts w:ascii="標楷體" w:eastAsia="標楷體" w:hAnsi="標楷體"/>
        </w:rPr>
      </w:pPr>
      <w:r w:rsidRPr="009C4EBD">
        <w:rPr>
          <w:rFonts w:ascii="標楷體" w:eastAsia="標楷體" w:hAnsi="標楷體" w:hint="eastAsia"/>
        </w:rPr>
        <w:t>4.</w:t>
      </w:r>
      <w:r w:rsidR="00150C13" w:rsidRPr="009C4EBD">
        <w:rPr>
          <w:rFonts w:ascii="標楷體" w:eastAsia="標楷體" w:hAnsi="標楷體" w:hint="eastAsia"/>
        </w:rPr>
        <w:t>教務處、導師應通知及公告</w:t>
      </w:r>
      <w:r w:rsidR="00217F81" w:rsidRPr="009C4EBD">
        <w:rPr>
          <w:rFonts w:ascii="標楷體" w:eastAsia="標楷體" w:hAnsi="標楷體"/>
        </w:rPr>
        <w:t>家長</w:t>
      </w:r>
      <w:r w:rsidR="00150C13" w:rsidRPr="009C4EBD">
        <w:rPr>
          <w:rFonts w:ascii="標楷體" w:eastAsia="標楷體" w:hAnsi="標楷體" w:hint="eastAsia"/>
        </w:rPr>
        <w:t>線上</w:t>
      </w:r>
      <w:r w:rsidR="00217F81" w:rsidRPr="009C4EBD">
        <w:rPr>
          <w:rFonts w:ascii="標楷體" w:eastAsia="標楷體" w:hAnsi="標楷體"/>
        </w:rPr>
        <w:t>課程進度表。</w:t>
      </w:r>
    </w:p>
    <w:p w:rsidR="00C00A3C" w:rsidRPr="009C4EBD" w:rsidRDefault="00FF1926" w:rsidP="00C00A3C">
      <w:pPr>
        <w:spacing w:line="400" w:lineRule="exact"/>
        <w:rPr>
          <w:rFonts w:ascii="標楷體" w:eastAsia="標楷體" w:hAnsi="標楷體"/>
        </w:rPr>
      </w:pPr>
      <w:r w:rsidRPr="009C4EBD">
        <w:rPr>
          <w:rFonts w:ascii="標楷體" w:eastAsia="標楷體" w:hAnsi="標楷體" w:hint="eastAsia"/>
        </w:rPr>
        <w:t>二、補課計畫</w:t>
      </w:r>
    </w:p>
    <w:p w:rsidR="00C00A3C" w:rsidRPr="009C4EBD" w:rsidRDefault="003431FC" w:rsidP="00C00A3C">
      <w:pPr>
        <w:spacing w:line="400" w:lineRule="exact"/>
        <w:rPr>
          <w:rFonts w:ascii="標楷體" w:eastAsia="標楷體" w:hAnsi="標楷體"/>
        </w:rPr>
      </w:pPr>
      <w:r w:rsidRPr="009C4EBD">
        <w:rPr>
          <w:rFonts w:ascii="標楷體" w:eastAsia="標楷體" w:hAnsi="標楷體" w:hint="eastAsia"/>
        </w:rPr>
        <w:t>(一)</w:t>
      </w:r>
      <w:r w:rsidR="00C00A3C" w:rsidRPr="009C4EBD">
        <w:rPr>
          <w:rFonts w:eastAsia="標楷體"/>
          <w:spacing w:val="-4"/>
        </w:rPr>
        <w:t>有關補課計畫部分，考量</w:t>
      </w:r>
      <w:r w:rsidR="00C00A3C" w:rsidRPr="009C4EBD">
        <w:rPr>
          <w:rFonts w:eastAsia="標楷體" w:hint="eastAsia"/>
          <w:spacing w:val="-4"/>
        </w:rPr>
        <w:t>學</w:t>
      </w:r>
      <w:r w:rsidR="00C00A3C" w:rsidRPr="009C4EBD">
        <w:rPr>
          <w:rFonts w:eastAsia="標楷體"/>
          <w:spacing w:val="-4"/>
        </w:rPr>
        <w:t>校恐因臨時疫情致相關會議難以即時召開，為確實掌握學校及師生因應狀況，有關補課計畫說明如下：</w:t>
      </w:r>
    </w:p>
    <w:p w:rsidR="00C00A3C" w:rsidRPr="009C4EBD" w:rsidRDefault="00277775" w:rsidP="00C00A3C">
      <w:pPr>
        <w:spacing w:line="400" w:lineRule="exact"/>
        <w:rPr>
          <w:rFonts w:ascii="標楷體" w:eastAsia="標楷體" w:hAnsi="標楷體"/>
        </w:rPr>
      </w:pPr>
      <w:r w:rsidRPr="009C4EBD">
        <w:rPr>
          <w:rFonts w:ascii="標楷體" w:eastAsia="標楷體" w:hAnsi="標楷體" w:hint="eastAsia"/>
        </w:rPr>
        <w:t>1.</w:t>
      </w:r>
      <w:r w:rsidR="00C00A3C" w:rsidRPr="009C4EBD">
        <w:rPr>
          <w:rFonts w:ascii="標楷體" w:eastAsia="標楷體" w:hAnsi="標楷體"/>
        </w:rPr>
        <w:t>補課規</w:t>
      </w:r>
      <w:r w:rsidR="005C46BB" w:rsidRPr="009C4EBD">
        <w:rPr>
          <w:rFonts w:ascii="標楷體" w:eastAsia="標楷體" w:hAnsi="標楷體" w:hint="eastAsia"/>
        </w:rPr>
        <w:t>畫</w:t>
      </w:r>
      <w:r w:rsidR="00C00A3C" w:rsidRPr="009C4EBD">
        <w:rPr>
          <w:rFonts w:ascii="標楷體" w:eastAsia="標楷體" w:hAnsi="標楷體"/>
        </w:rPr>
        <w:t>表：於開學後一個月內經課發會通過，將補課規</w:t>
      </w:r>
      <w:r w:rsidR="00BD4181" w:rsidRPr="009C4EBD">
        <w:rPr>
          <w:rFonts w:ascii="標楷體" w:eastAsia="標楷體" w:hAnsi="標楷體" w:hint="eastAsia"/>
        </w:rPr>
        <w:t>畫</w:t>
      </w:r>
      <w:r w:rsidR="00C00A3C" w:rsidRPr="009C4EBD">
        <w:rPr>
          <w:rFonts w:ascii="標楷體" w:eastAsia="標楷體" w:hAnsi="標楷體"/>
        </w:rPr>
        <w:t>表，核章後留校存查，並公告家長及學生知悉</w:t>
      </w:r>
      <w:r w:rsidR="00BD4181" w:rsidRPr="009C4EBD">
        <w:rPr>
          <w:rFonts w:ascii="標楷體" w:eastAsia="標楷體" w:hAnsi="標楷體" w:hint="eastAsia"/>
        </w:rPr>
        <w:t>。</w:t>
      </w:r>
      <w:r w:rsidR="00C00A3C" w:rsidRPr="009C4EBD">
        <w:rPr>
          <w:rFonts w:ascii="標楷體" w:eastAsia="標楷體" w:hAnsi="標楷體"/>
        </w:rPr>
        <w:t>補課規</w:t>
      </w:r>
      <w:r w:rsidR="00BD4181" w:rsidRPr="009C4EBD">
        <w:rPr>
          <w:rFonts w:ascii="標楷體" w:eastAsia="標楷體" w:hAnsi="標楷體" w:hint="eastAsia"/>
        </w:rPr>
        <w:t>畫</w:t>
      </w:r>
      <w:r w:rsidR="00C00A3C" w:rsidRPr="009C4EBD">
        <w:rPr>
          <w:rFonts w:ascii="標楷體" w:eastAsia="標楷體" w:hAnsi="標楷體"/>
        </w:rPr>
        <w:t>表包含停課期間全部</w:t>
      </w:r>
      <w:r w:rsidR="00C00A3C" w:rsidRPr="009C4EBD">
        <w:rPr>
          <w:rFonts w:ascii="標楷體" w:eastAsia="標楷體" w:hAnsi="標楷體" w:hint="eastAsia"/>
        </w:rPr>
        <w:t>課程</w:t>
      </w:r>
      <w:r w:rsidR="00C00A3C" w:rsidRPr="009C4EBD">
        <w:rPr>
          <w:rFonts w:ascii="標楷體" w:eastAsia="標楷體" w:hAnsi="標楷體"/>
        </w:rPr>
        <w:t>補課方式、聯繫窗口及其他配套措施等(表一)。</w:t>
      </w:r>
    </w:p>
    <w:p w:rsidR="00C00A3C" w:rsidRPr="009C4EBD" w:rsidRDefault="00D104D3" w:rsidP="00C00A3C">
      <w:pPr>
        <w:spacing w:line="400" w:lineRule="exact"/>
        <w:rPr>
          <w:rFonts w:ascii="標楷體" w:eastAsia="標楷體" w:hAnsi="標楷體"/>
        </w:rPr>
      </w:pPr>
      <w:r w:rsidRPr="009C4EBD">
        <w:rPr>
          <w:rFonts w:ascii="標楷體" w:eastAsia="標楷體" w:hAnsi="標楷體" w:hint="eastAsia"/>
        </w:rPr>
        <w:t>2.</w:t>
      </w:r>
      <w:r w:rsidR="00C00A3C" w:rsidRPr="009C4EBD">
        <w:rPr>
          <w:rFonts w:ascii="標楷體" w:eastAsia="標楷體" w:hAnsi="標楷體"/>
        </w:rPr>
        <w:t>補課暨評量實施計畫：</w:t>
      </w:r>
      <w:r w:rsidR="002D0BF9" w:rsidRPr="009C4EBD">
        <w:rPr>
          <w:rFonts w:ascii="標楷體" w:eastAsia="標楷體" w:hAnsi="標楷體" w:hint="eastAsia"/>
        </w:rPr>
        <w:t>若</w:t>
      </w:r>
      <w:r w:rsidR="00C00A3C" w:rsidRPr="009C4EBD">
        <w:rPr>
          <w:rFonts w:ascii="標楷體" w:eastAsia="標楷體" w:hAnsi="標楷體"/>
        </w:rPr>
        <w:t>部分班級或全校停課，於停課後一週內完成補課暨評量實施計畫，核章後留校存查，並將實施計畫及聯繫窗口公告家長及學生知悉，實施計畫內容包含全部課程補課總節數、補課方式及評量範圍等(表二)。</w:t>
      </w:r>
    </w:p>
    <w:p w:rsidR="00C00A3C" w:rsidRPr="009C4EBD" w:rsidRDefault="00150601" w:rsidP="00C00A3C">
      <w:pPr>
        <w:spacing w:line="400" w:lineRule="exact"/>
        <w:rPr>
          <w:rFonts w:ascii="標楷體" w:eastAsia="標楷體" w:hAnsi="標楷體"/>
        </w:rPr>
      </w:pPr>
      <w:r w:rsidRPr="009C4EBD">
        <w:rPr>
          <w:rFonts w:ascii="標楷體" w:eastAsia="標楷體" w:hAnsi="標楷體" w:hint="eastAsia"/>
        </w:rPr>
        <w:t>3.</w:t>
      </w:r>
      <w:r w:rsidR="00C00A3C" w:rsidRPr="009C4EBD">
        <w:rPr>
          <w:rFonts w:ascii="標楷體" w:eastAsia="標楷體" w:hAnsi="標楷體"/>
        </w:rPr>
        <w:t>上開</w:t>
      </w:r>
      <w:r w:rsidR="00117737" w:rsidRPr="009C4EBD">
        <w:rPr>
          <w:rFonts w:ascii="標楷體" w:eastAsia="標楷體" w:hAnsi="標楷體" w:hint="eastAsia"/>
        </w:rPr>
        <w:t>計畫留校備查</w:t>
      </w:r>
      <w:r w:rsidR="00C00A3C" w:rsidRPr="009C4EBD">
        <w:rPr>
          <w:rFonts w:ascii="標楷體" w:eastAsia="標楷體" w:hAnsi="標楷體" w:hint="eastAsia"/>
        </w:rPr>
        <w:t>，另</w:t>
      </w:r>
      <w:r w:rsidR="00C00A3C" w:rsidRPr="009C4EBD">
        <w:rPr>
          <w:rFonts w:ascii="標楷體" w:eastAsia="標楷體" w:hAnsi="標楷體"/>
        </w:rPr>
        <w:t>如採線上補課者，依規定學校應及早事先規劃及備妥校內線上補課計畫，並應將線上補課計畫(含實施平臺、實施方式及對未能線上補課學生之相應學習措施等)報</w:t>
      </w:r>
      <w:r w:rsidR="00117737" w:rsidRPr="009C4EBD">
        <w:rPr>
          <w:rFonts w:ascii="標楷體" w:eastAsia="標楷體" w:hAnsi="標楷體" w:hint="eastAsia"/>
        </w:rPr>
        <w:t>教育</w:t>
      </w:r>
      <w:r w:rsidR="00C00A3C" w:rsidRPr="009C4EBD">
        <w:rPr>
          <w:rFonts w:ascii="標楷體" w:eastAsia="標楷體" w:hAnsi="標楷體"/>
        </w:rPr>
        <w:t>局同意後，折抵到校補課時數，但仍應兼顧學生學習成效。</w:t>
      </w:r>
    </w:p>
    <w:p w:rsidR="00C00A3C" w:rsidRPr="009C4EBD" w:rsidRDefault="00DA0B91" w:rsidP="00C00A3C">
      <w:pPr>
        <w:spacing w:line="400" w:lineRule="exact"/>
        <w:rPr>
          <w:rFonts w:ascii="標楷體" w:eastAsia="標楷體" w:hAnsi="標楷體"/>
        </w:rPr>
      </w:pPr>
      <w:r w:rsidRPr="009C4EBD">
        <w:rPr>
          <w:rFonts w:ascii="標楷體" w:eastAsia="標楷體" w:hAnsi="標楷體" w:hint="eastAsia"/>
        </w:rPr>
        <w:t>(二)</w:t>
      </w:r>
      <w:r w:rsidR="00C00A3C" w:rsidRPr="009C4EBD">
        <w:rPr>
          <w:rFonts w:ascii="標楷體" w:eastAsia="標楷體" w:hAnsi="標楷體"/>
        </w:rPr>
        <w:t>部分班級停課時，學校應會同該班教師</w:t>
      </w:r>
      <w:r w:rsidRPr="009C4EBD">
        <w:rPr>
          <w:rFonts w:ascii="標楷體" w:eastAsia="標楷體" w:hAnsi="標楷體" w:hint="eastAsia"/>
        </w:rPr>
        <w:t>(</w:t>
      </w:r>
      <w:r w:rsidR="00C00A3C" w:rsidRPr="009C4EBD">
        <w:rPr>
          <w:rFonts w:ascii="標楷體" w:eastAsia="標楷體" w:hAnsi="標楷體"/>
        </w:rPr>
        <w:t>如有特殊教育學生，須加會特教教師)及班級家長代表；全校停課時，需召開課發會通過停課後之補課原則。</w:t>
      </w:r>
    </w:p>
    <w:p w:rsidR="00FF1926" w:rsidRPr="009C4EBD" w:rsidRDefault="00627A2B" w:rsidP="00C00A3C">
      <w:pPr>
        <w:spacing w:line="400" w:lineRule="exact"/>
        <w:rPr>
          <w:rFonts w:ascii="標楷體" w:eastAsia="標楷體" w:hAnsi="標楷體"/>
        </w:rPr>
      </w:pPr>
      <w:r w:rsidRPr="009C4EBD">
        <w:rPr>
          <w:rFonts w:ascii="標楷體" w:eastAsia="標楷體" w:hAnsi="標楷體" w:hint="eastAsia"/>
        </w:rPr>
        <w:t>(三)第八節</w:t>
      </w:r>
      <w:r w:rsidR="00EC5891" w:rsidRPr="009C4EBD">
        <w:rPr>
          <w:rFonts w:ascii="標楷體" w:eastAsia="標楷體" w:hAnsi="標楷體" w:hint="eastAsia"/>
        </w:rPr>
        <w:t>課業</w:t>
      </w:r>
      <w:r w:rsidR="00C00A3C" w:rsidRPr="009C4EBD">
        <w:rPr>
          <w:rFonts w:ascii="標楷體" w:eastAsia="標楷體" w:hAnsi="標楷體"/>
        </w:rPr>
        <w:t>輔導、</w:t>
      </w:r>
      <w:r w:rsidR="00855BB8" w:rsidRPr="009C4EBD">
        <w:rPr>
          <w:rFonts w:ascii="標楷體" w:eastAsia="標楷體" w:hAnsi="標楷體" w:hint="eastAsia"/>
        </w:rPr>
        <w:t>課後</w:t>
      </w:r>
      <w:r w:rsidR="00C00A3C" w:rsidRPr="009C4EBD">
        <w:rPr>
          <w:rFonts w:ascii="標楷體" w:eastAsia="標楷體" w:hAnsi="標楷體"/>
        </w:rPr>
        <w:t>社團活動不進行補課，學校依停課天數比例，辦理</w:t>
      </w:r>
      <w:r w:rsidR="00DD1544" w:rsidRPr="009C4EBD">
        <w:rPr>
          <w:rFonts w:ascii="標楷體" w:eastAsia="標楷體" w:hAnsi="標楷體" w:hint="eastAsia"/>
        </w:rPr>
        <w:lastRenderedPageBreak/>
        <w:t>第八節課業輔導、午餐退費。</w:t>
      </w:r>
    </w:p>
    <w:p w:rsidR="00FF1926" w:rsidRPr="009C4EBD" w:rsidRDefault="00FF1926" w:rsidP="00127D62">
      <w:pPr>
        <w:spacing w:line="400" w:lineRule="exact"/>
        <w:rPr>
          <w:rFonts w:ascii="標楷體" w:eastAsia="標楷體" w:hAnsi="標楷體"/>
        </w:rPr>
      </w:pPr>
    </w:p>
    <w:p w:rsidR="00FF1926" w:rsidRPr="009C4EBD" w:rsidRDefault="0012667D" w:rsidP="00F877F0">
      <w:pPr>
        <w:spacing w:line="400" w:lineRule="exact"/>
        <w:rPr>
          <w:rFonts w:ascii="標楷體" w:eastAsia="標楷體" w:hAnsi="標楷體"/>
        </w:rPr>
      </w:pPr>
      <w:r w:rsidRPr="009C4EBD">
        <w:rPr>
          <w:rFonts w:ascii="標楷體" w:eastAsia="標楷體" w:hAnsi="標楷體" w:hint="eastAsia"/>
        </w:rPr>
        <w:t>捌、</w:t>
      </w:r>
      <w:r w:rsidR="00FF1926" w:rsidRPr="009C4EBD">
        <w:rPr>
          <w:rFonts w:ascii="標楷體" w:eastAsia="標楷體" w:hAnsi="標楷體" w:hint="eastAsia"/>
        </w:rPr>
        <w:t>成績評量</w:t>
      </w:r>
    </w:p>
    <w:p w:rsidR="00F877F0" w:rsidRPr="009C4EBD" w:rsidRDefault="00F877F0" w:rsidP="00F877F0">
      <w:pPr>
        <w:spacing w:line="400" w:lineRule="exact"/>
        <w:rPr>
          <w:rFonts w:ascii="標楷體" w:eastAsia="標楷體" w:hAnsi="標楷體"/>
        </w:rPr>
      </w:pPr>
      <w:r w:rsidRPr="009C4EBD">
        <w:rPr>
          <w:rFonts w:ascii="標楷體" w:eastAsia="標楷體" w:hAnsi="標楷體" w:hint="eastAsia"/>
        </w:rPr>
        <w:t>一、</w:t>
      </w:r>
      <w:r w:rsidRPr="009C4EBD">
        <w:rPr>
          <w:rFonts w:ascii="標楷體" w:eastAsia="標楷體" w:hAnsi="標楷體"/>
        </w:rPr>
        <w:t>個別學生停課部分</w:t>
      </w:r>
    </w:p>
    <w:p w:rsidR="00F877F0" w:rsidRPr="009C4EBD" w:rsidRDefault="0012667D" w:rsidP="00F877F0">
      <w:pPr>
        <w:spacing w:line="400" w:lineRule="exact"/>
        <w:rPr>
          <w:rFonts w:ascii="標楷體" w:eastAsia="標楷體" w:hAnsi="標楷體"/>
        </w:rPr>
      </w:pPr>
      <w:r w:rsidRPr="009C4EBD">
        <w:rPr>
          <w:rFonts w:ascii="標楷體" w:eastAsia="標楷體" w:hAnsi="標楷體" w:hint="eastAsia"/>
        </w:rPr>
        <w:t>(一)</w:t>
      </w:r>
      <w:r w:rsidR="002473FF" w:rsidRPr="009C4EBD">
        <w:rPr>
          <w:rFonts w:ascii="標楷體" w:eastAsia="標楷體" w:hAnsi="標楷體" w:hint="eastAsia"/>
        </w:rPr>
        <w:t>若個別學生因居家隔離而未參加</w:t>
      </w:r>
      <w:r w:rsidR="002473FF" w:rsidRPr="009C4EBD">
        <w:rPr>
          <w:rFonts w:ascii="標楷體" w:eastAsia="標楷體" w:hAnsi="標楷體"/>
        </w:rPr>
        <w:t>定期</w:t>
      </w:r>
      <w:r w:rsidR="00C651FB" w:rsidRPr="009C4EBD">
        <w:rPr>
          <w:rFonts w:ascii="標楷體" w:eastAsia="標楷體" w:hAnsi="標楷體" w:hint="eastAsia"/>
        </w:rPr>
        <w:t>評量</w:t>
      </w:r>
      <w:r w:rsidR="002473FF" w:rsidRPr="009C4EBD">
        <w:rPr>
          <w:rFonts w:ascii="標楷體" w:eastAsia="標楷體" w:hAnsi="標楷體"/>
        </w:rPr>
        <w:t>者</w:t>
      </w:r>
      <w:r w:rsidR="002473FF" w:rsidRPr="009C4EBD">
        <w:rPr>
          <w:rFonts w:ascii="標楷體" w:eastAsia="標楷體" w:hAnsi="標楷體" w:hint="eastAsia"/>
        </w:rPr>
        <w:t>，</w:t>
      </w:r>
      <w:r w:rsidR="002473FF" w:rsidRPr="009C4EBD">
        <w:rPr>
          <w:rFonts w:ascii="標楷體" w:eastAsia="標楷體" w:hAnsi="標楷體"/>
        </w:rPr>
        <w:t>依現行</w:t>
      </w:r>
      <w:r w:rsidR="002473FF" w:rsidRPr="009C4EBD">
        <w:rPr>
          <w:rFonts w:ascii="標楷體" w:eastAsia="標楷體" w:hAnsi="標楷體" w:hint="eastAsia"/>
        </w:rPr>
        <w:t>校內</w:t>
      </w:r>
      <w:r w:rsidR="002473FF" w:rsidRPr="009C4EBD">
        <w:rPr>
          <w:rFonts w:ascii="標楷體" w:eastAsia="標楷體" w:hAnsi="標楷體"/>
        </w:rPr>
        <w:t>規定辦理個別補考事宜</w:t>
      </w:r>
      <w:r w:rsidR="00F877F0" w:rsidRPr="009C4EBD">
        <w:rPr>
          <w:rFonts w:ascii="標楷體" w:eastAsia="標楷體" w:hAnsi="標楷體"/>
        </w:rPr>
        <w:t>，其成績以實際分數計算為原則，其評量時間、方式由學校訂定之。</w:t>
      </w:r>
    </w:p>
    <w:p w:rsidR="00834551" w:rsidRPr="009C4EBD" w:rsidRDefault="0012667D" w:rsidP="00F877F0">
      <w:pPr>
        <w:spacing w:line="400" w:lineRule="exact"/>
        <w:rPr>
          <w:rFonts w:ascii="標楷體" w:eastAsia="標楷體" w:hAnsi="標楷體"/>
        </w:rPr>
      </w:pPr>
      <w:r w:rsidRPr="009C4EBD">
        <w:rPr>
          <w:rFonts w:ascii="標楷體" w:eastAsia="標楷體" w:hAnsi="標楷體" w:hint="eastAsia"/>
        </w:rPr>
        <w:t>(二)</w:t>
      </w:r>
      <w:r w:rsidR="00F877F0" w:rsidRPr="009C4EBD">
        <w:rPr>
          <w:rFonts w:ascii="標楷體" w:eastAsia="標楷體" w:hAnsi="標楷體"/>
        </w:rPr>
        <w:t>平時評量(如</w:t>
      </w:r>
      <w:r w:rsidR="00C61AE7" w:rsidRPr="009C4EBD">
        <w:rPr>
          <w:rFonts w:ascii="標楷體" w:eastAsia="標楷體" w:hAnsi="標楷體" w:hint="eastAsia"/>
        </w:rPr>
        <w:t>習作</w:t>
      </w:r>
      <w:r w:rsidR="00F877F0" w:rsidRPr="009C4EBD">
        <w:rPr>
          <w:rFonts w:ascii="標楷體" w:eastAsia="標楷體" w:hAnsi="標楷體"/>
        </w:rPr>
        <w:t>、學習單、作品</w:t>
      </w:r>
      <w:r w:rsidR="00C61AE7" w:rsidRPr="009C4EBD">
        <w:rPr>
          <w:rFonts w:ascii="標楷體" w:eastAsia="標楷體" w:hAnsi="標楷體" w:hint="eastAsia"/>
        </w:rPr>
        <w:t>、形成性評量</w:t>
      </w:r>
      <w:r w:rsidR="00F877F0" w:rsidRPr="009C4EBD">
        <w:rPr>
          <w:rFonts w:ascii="標楷體" w:eastAsia="標楷體" w:hAnsi="標楷體"/>
        </w:rPr>
        <w:t>等)依</w:t>
      </w:r>
      <w:r w:rsidR="00972565" w:rsidRPr="009C4EBD">
        <w:rPr>
          <w:rFonts w:ascii="標楷體" w:eastAsia="標楷體" w:hAnsi="標楷體" w:hint="eastAsia"/>
        </w:rPr>
        <w:t>該班</w:t>
      </w:r>
      <w:r w:rsidR="00F877F0" w:rsidRPr="009C4EBD">
        <w:rPr>
          <w:rFonts w:ascii="標楷體" w:eastAsia="標楷體" w:hAnsi="標楷體"/>
        </w:rPr>
        <w:t>任課教師教學目標自訂之</w:t>
      </w:r>
      <w:r w:rsidR="00ED7DA6" w:rsidRPr="009C4EBD">
        <w:rPr>
          <w:rFonts w:ascii="標楷體" w:eastAsia="標楷體" w:hAnsi="標楷體" w:hint="eastAsia"/>
        </w:rPr>
        <w:t>，得補行補考、補交</w:t>
      </w:r>
      <w:r w:rsidR="00755AF6" w:rsidRPr="009C4EBD">
        <w:rPr>
          <w:rFonts w:ascii="標楷體" w:eastAsia="標楷體" w:hAnsi="標楷體" w:hint="eastAsia"/>
        </w:rPr>
        <w:t>、補登錄成績</w:t>
      </w:r>
      <w:r w:rsidR="00F877F0" w:rsidRPr="009C4EBD">
        <w:rPr>
          <w:rFonts w:ascii="標楷體" w:eastAsia="標楷體" w:hAnsi="標楷體"/>
        </w:rPr>
        <w:t>。</w:t>
      </w:r>
    </w:p>
    <w:p w:rsidR="00834551" w:rsidRPr="009C4EBD" w:rsidRDefault="00586166" w:rsidP="00127D62">
      <w:pPr>
        <w:spacing w:line="400" w:lineRule="exact"/>
        <w:rPr>
          <w:rFonts w:ascii="標楷體" w:eastAsia="標楷體" w:hAnsi="標楷體"/>
        </w:rPr>
      </w:pPr>
      <w:r w:rsidRPr="009C4EBD">
        <w:rPr>
          <w:rFonts w:ascii="標楷體" w:eastAsia="標楷體" w:hAnsi="標楷體" w:hint="eastAsia"/>
        </w:rPr>
        <w:t>二、</w:t>
      </w:r>
      <w:r w:rsidRPr="009C4EBD">
        <w:rPr>
          <w:rFonts w:ascii="標楷體" w:eastAsia="標楷體" w:hAnsi="標楷體"/>
        </w:rPr>
        <w:t>部分班級及全校停課部分</w:t>
      </w:r>
    </w:p>
    <w:p w:rsidR="00586166" w:rsidRPr="009C4EBD" w:rsidRDefault="00EA27A9" w:rsidP="00127D62">
      <w:pPr>
        <w:spacing w:line="400" w:lineRule="exact"/>
        <w:rPr>
          <w:rFonts w:ascii="標楷體" w:eastAsia="標楷體" w:hAnsi="標楷體"/>
        </w:rPr>
      </w:pPr>
      <w:r w:rsidRPr="009C4EBD">
        <w:rPr>
          <w:rFonts w:ascii="標楷體" w:eastAsia="標楷體" w:hAnsi="標楷體" w:hint="eastAsia"/>
        </w:rPr>
        <w:t>(一)</w:t>
      </w:r>
      <w:r w:rsidRPr="009C4EBD">
        <w:rPr>
          <w:rFonts w:ascii="標楷體" w:eastAsia="標楷體" w:hAnsi="標楷體"/>
        </w:rPr>
        <w:t>部分班級停課：</w:t>
      </w:r>
    </w:p>
    <w:p w:rsidR="006203B5" w:rsidRPr="009C4EBD" w:rsidRDefault="006203B5" w:rsidP="00127D62">
      <w:pPr>
        <w:spacing w:line="400" w:lineRule="exact"/>
        <w:rPr>
          <w:rFonts w:ascii="標楷體" w:eastAsia="標楷體" w:hAnsi="標楷體"/>
        </w:rPr>
      </w:pPr>
      <w:r w:rsidRPr="009C4EBD">
        <w:rPr>
          <w:rFonts w:ascii="標楷體" w:eastAsia="標楷體" w:hAnsi="標楷體" w:hint="eastAsia"/>
        </w:rPr>
        <w:t>1.</w:t>
      </w:r>
      <w:r w:rsidR="006E72BA" w:rsidRPr="009C4EBD">
        <w:rPr>
          <w:rFonts w:ascii="標楷體" w:eastAsia="標楷體" w:hAnsi="標楷體" w:hint="eastAsia"/>
        </w:rPr>
        <w:t>復課後，由學校安排</w:t>
      </w:r>
      <w:r w:rsidR="00C434D9" w:rsidRPr="009C4EBD">
        <w:rPr>
          <w:rFonts w:ascii="標楷體" w:eastAsia="標楷體" w:hAnsi="標楷體" w:hint="eastAsia"/>
        </w:rPr>
        <w:t>實質</w:t>
      </w:r>
      <w:r w:rsidR="006E72BA" w:rsidRPr="009C4EBD">
        <w:rPr>
          <w:rFonts w:ascii="標楷體" w:eastAsia="標楷體" w:hAnsi="標楷體" w:hint="eastAsia"/>
        </w:rPr>
        <w:t>補課時間。停課期間適逢各類評量，該班級於復課後，由學校</w:t>
      </w:r>
      <w:r w:rsidR="00817586" w:rsidRPr="009C4EBD">
        <w:rPr>
          <w:rFonts w:ascii="標楷體" w:eastAsia="標楷體" w:hAnsi="標楷體" w:hint="eastAsia"/>
        </w:rPr>
        <w:t>及任課教師</w:t>
      </w:r>
      <w:r w:rsidR="006E72BA" w:rsidRPr="009C4EBD">
        <w:rPr>
          <w:rFonts w:ascii="標楷體" w:eastAsia="標楷體" w:hAnsi="標楷體" w:hint="eastAsia"/>
        </w:rPr>
        <w:t>安排補行評量</w:t>
      </w:r>
      <w:r w:rsidR="003C36D8" w:rsidRPr="009C4EBD">
        <w:rPr>
          <w:rFonts w:ascii="標楷體" w:eastAsia="標楷體" w:hAnsi="標楷體"/>
        </w:rPr>
        <w:t>，以實際成績登錄，並依</w:t>
      </w:r>
      <w:r w:rsidR="003C36D8" w:rsidRPr="009C4EBD">
        <w:rPr>
          <w:rFonts w:ascii="標楷體" w:eastAsia="標楷體" w:hAnsi="標楷體" w:hint="eastAsia"/>
        </w:rPr>
        <w:t>本</w:t>
      </w:r>
      <w:r w:rsidR="003C36D8" w:rsidRPr="009C4EBD">
        <w:rPr>
          <w:rFonts w:ascii="標楷體" w:eastAsia="標楷體" w:hAnsi="標楷體"/>
        </w:rPr>
        <w:t>校成績評量等相關規定辦理。</w:t>
      </w:r>
    </w:p>
    <w:p w:rsidR="006203B5" w:rsidRPr="009C4EBD" w:rsidRDefault="00887061" w:rsidP="00127D62">
      <w:pPr>
        <w:spacing w:line="400" w:lineRule="exact"/>
        <w:rPr>
          <w:rFonts w:ascii="標楷體" w:eastAsia="標楷體" w:hAnsi="標楷體"/>
        </w:rPr>
      </w:pPr>
      <w:r w:rsidRPr="009C4EBD">
        <w:rPr>
          <w:rFonts w:ascii="標楷體" w:eastAsia="標楷體" w:hAnsi="標楷體" w:hint="eastAsia"/>
        </w:rPr>
        <w:t>2.</w:t>
      </w:r>
      <w:r w:rsidR="00CD6138" w:rsidRPr="009C4EBD">
        <w:rPr>
          <w:rFonts w:ascii="標楷體" w:eastAsia="標楷體" w:hAnsi="標楷體" w:hint="eastAsia"/>
        </w:rPr>
        <w:t>班級停課，考量</w:t>
      </w:r>
      <w:r w:rsidR="003666C5" w:rsidRPr="009C4EBD">
        <w:rPr>
          <w:rFonts w:ascii="標楷體" w:eastAsia="標楷體" w:hAnsi="標楷體"/>
        </w:rPr>
        <w:t>定期</w:t>
      </w:r>
      <w:r w:rsidR="003666C5" w:rsidRPr="009C4EBD">
        <w:rPr>
          <w:rFonts w:ascii="標楷體" w:eastAsia="標楷體" w:hAnsi="標楷體" w:hint="eastAsia"/>
        </w:rPr>
        <w:t>評量</w:t>
      </w:r>
      <w:r w:rsidR="00CD6138" w:rsidRPr="009C4EBD">
        <w:rPr>
          <w:rFonts w:ascii="標楷體" w:eastAsia="標楷體" w:hAnsi="標楷體" w:hint="eastAsia"/>
        </w:rPr>
        <w:t>公平性，需另行依命題審題規定</w:t>
      </w:r>
      <w:r w:rsidR="005C275C" w:rsidRPr="009C4EBD">
        <w:rPr>
          <w:rFonts w:ascii="標楷體" w:eastAsia="標楷體" w:hAnsi="標楷體"/>
        </w:rPr>
        <w:t>預做補考所需之備份試卷。</w:t>
      </w:r>
    </w:p>
    <w:p w:rsidR="00586166" w:rsidRPr="009C4EBD" w:rsidRDefault="00EA27A9" w:rsidP="00127D62">
      <w:pPr>
        <w:spacing w:line="400" w:lineRule="exact"/>
        <w:rPr>
          <w:rFonts w:ascii="標楷體" w:eastAsia="標楷體" w:hAnsi="標楷體"/>
        </w:rPr>
      </w:pPr>
      <w:r w:rsidRPr="009C4EBD">
        <w:rPr>
          <w:rFonts w:ascii="標楷體" w:eastAsia="標楷體" w:hAnsi="標楷體" w:hint="eastAsia"/>
        </w:rPr>
        <w:t>(二)</w:t>
      </w:r>
      <w:r w:rsidR="00DB3C1F" w:rsidRPr="009C4EBD">
        <w:rPr>
          <w:rFonts w:ascii="標楷體" w:eastAsia="標楷體" w:hAnsi="標楷體"/>
        </w:rPr>
        <w:t>全校停課：</w:t>
      </w:r>
    </w:p>
    <w:p w:rsidR="005D7ECD" w:rsidRPr="009C4EBD" w:rsidRDefault="00476886" w:rsidP="00FE44D1">
      <w:pPr>
        <w:spacing w:line="400" w:lineRule="exact"/>
        <w:rPr>
          <w:rFonts w:ascii="標楷體" w:eastAsia="標楷體" w:hAnsi="標楷體"/>
        </w:rPr>
      </w:pPr>
      <w:r w:rsidRPr="009C4EBD">
        <w:rPr>
          <w:rFonts w:ascii="標楷體" w:eastAsia="標楷體" w:hAnsi="標楷體" w:hint="eastAsia"/>
        </w:rPr>
        <w:t>1.</w:t>
      </w:r>
      <w:r w:rsidR="005D7ECD" w:rsidRPr="009C4EBD">
        <w:rPr>
          <w:rFonts w:ascii="標楷體" w:eastAsia="標楷體" w:hAnsi="標楷體" w:hint="eastAsia"/>
        </w:rPr>
        <w:t>全校停課時，全校各班級課程、定期評量及教師成績登錄日期均予順延。</w:t>
      </w:r>
    </w:p>
    <w:p w:rsidR="00FE44D1" w:rsidRPr="009C4EBD" w:rsidRDefault="005D7ECD" w:rsidP="00FE44D1">
      <w:pPr>
        <w:spacing w:line="400" w:lineRule="exact"/>
        <w:rPr>
          <w:rFonts w:ascii="標楷體" w:eastAsia="標楷體" w:hAnsi="標楷體"/>
        </w:rPr>
      </w:pPr>
      <w:r w:rsidRPr="009C4EBD">
        <w:rPr>
          <w:rFonts w:ascii="標楷體" w:eastAsia="標楷體" w:hAnsi="標楷體" w:hint="eastAsia"/>
        </w:rPr>
        <w:t>2.</w:t>
      </w:r>
      <w:r w:rsidR="00FE44D1" w:rsidRPr="009C4EBD">
        <w:rPr>
          <w:rFonts w:ascii="標楷體" w:eastAsia="標楷體" w:hAnsi="標楷體"/>
        </w:rPr>
        <w:t>如無法依期進行</w:t>
      </w:r>
      <w:r w:rsidR="003666C5" w:rsidRPr="009C4EBD">
        <w:rPr>
          <w:rFonts w:ascii="標楷體" w:eastAsia="標楷體" w:hAnsi="標楷體"/>
        </w:rPr>
        <w:t>定期</w:t>
      </w:r>
      <w:r w:rsidR="003666C5" w:rsidRPr="009C4EBD">
        <w:rPr>
          <w:rFonts w:ascii="標楷體" w:eastAsia="標楷體" w:hAnsi="標楷體" w:hint="eastAsia"/>
        </w:rPr>
        <w:t>評量</w:t>
      </w:r>
      <w:r w:rsidR="00FE44D1" w:rsidRPr="009C4EBD">
        <w:rPr>
          <w:rFonts w:ascii="標楷體" w:eastAsia="標楷體" w:hAnsi="標楷體"/>
        </w:rPr>
        <w:t>，由學校調整實施日期及次數，經課發會通過後實施；定期評量範圍得視實際授課進度調整考試範圍。</w:t>
      </w:r>
    </w:p>
    <w:p w:rsidR="00DB3C1F" w:rsidRPr="009C4EBD" w:rsidRDefault="00486AE9" w:rsidP="00FE44D1">
      <w:pPr>
        <w:spacing w:line="400" w:lineRule="exact"/>
        <w:rPr>
          <w:rFonts w:ascii="標楷體" w:eastAsia="標楷體" w:hAnsi="標楷體"/>
        </w:rPr>
      </w:pPr>
      <w:r w:rsidRPr="009C4EBD">
        <w:rPr>
          <w:rFonts w:ascii="標楷體" w:eastAsia="標楷體" w:hAnsi="標楷體" w:hint="eastAsia"/>
        </w:rPr>
        <w:t>3</w:t>
      </w:r>
      <w:r w:rsidR="005C275C" w:rsidRPr="009C4EBD">
        <w:rPr>
          <w:rFonts w:ascii="標楷體" w:eastAsia="標楷體" w:hAnsi="標楷體" w:hint="eastAsia"/>
        </w:rPr>
        <w:t>.</w:t>
      </w:r>
      <w:r w:rsidRPr="009C4EBD">
        <w:rPr>
          <w:rFonts w:ascii="標楷體" w:eastAsia="標楷體" w:hAnsi="標楷體" w:hint="eastAsia"/>
        </w:rPr>
        <w:t>教務處</w:t>
      </w:r>
      <w:r w:rsidR="00FE44D1" w:rsidRPr="009C4EBD">
        <w:rPr>
          <w:rFonts w:ascii="標楷體" w:eastAsia="標楷體" w:hAnsi="標楷體"/>
        </w:rPr>
        <w:t>將因應疫情學校停課之定期評量及補考等實施計畫，以通知單及學校網站公告宣達，以利親師生周知。</w:t>
      </w:r>
    </w:p>
    <w:p w:rsidR="00DB3C1F" w:rsidRPr="009C4EBD" w:rsidRDefault="00F27681" w:rsidP="00127D62">
      <w:pPr>
        <w:spacing w:line="400" w:lineRule="exact"/>
        <w:rPr>
          <w:rFonts w:ascii="標楷體" w:eastAsia="標楷體" w:hAnsi="標楷體"/>
        </w:rPr>
      </w:pPr>
      <w:r w:rsidRPr="009C4EBD">
        <w:rPr>
          <w:rFonts w:ascii="標楷體" w:eastAsia="標楷體" w:hAnsi="標楷體" w:hint="eastAsia"/>
        </w:rPr>
        <w:t>4.</w:t>
      </w:r>
      <w:r w:rsidRPr="009C4EBD">
        <w:rPr>
          <w:rFonts w:ascii="標楷體" w:eastAsia="標楷體" w:hAnsi="標楷體"/>
        </w:rPr>
        <w:t>採線上補課者，若適值定期評量時間及教師成績繳交日期，得予以順延。</w:t>
      </w:r>
    </w:p>
    <w:p w:rsidR="00DB3C1F" w:rsidRPr="009C4EBD" w:rsidRDefault="00DB3C1F" w:rsidP="00127D62">
      <w:pPr>
        <w:spacing w:line="400" w:lineRule="exact"/>
        <w:rPr>
          <w:rFonts w:ascii="標楷體" w:eastAsia="標楷體" w:hAnsi="標楷體"/>
        </w:rPr>
      </w:pPr>
    </w:p>
    <w:p w:rsidR="00376F4E" w:rsidRPr="009C4EBD" w:rsidRDefault="00376F4E" w:rsidP="00376F4E">
      <w:pPr>
        <w:spacing w:line="400" w:lineRule="exact"/>
        <w:rPr>
          <w:rFonts w:ascii="標楷體" w:eastAsia="標楷體" w:hAnsi="標楷體"/>
        </w:rPr>
      </w:pPr>
      <w:r w:rsidRPr="009C4EBD">
        <w:rPr>
          <w:rFonts w:ascii="標楷體" w:eastAsia="標楷體" w:hAnsi="標楷體" w:hint="eastAsia"/>
        </w:rPr>
        <w:t>玖、</w:t>
      </w:r>
      <w:r w:rsidRPr="009C4EBD">
        <w:rPr>
          <w:rFonts w:ascii="標楷體" w:eastAsia="標楷體" w:hAnsi="標楷體"/>
        </w:rPr>
        <w:t>附則</w:t>
      </w:r>
    </w:p>
    <w:p w:rsidR="00376F4E" w:rsidRPr="009C4EBD" w:rsidRDefault="00A9415E" w:rsidP="00376F4E">
      <w:pPr>
        <w:spacing w:line="400" w:lineRule="exact"/>
        <w:rPr>
          <w:rFonts w:ascii="標楷體" w:eastAsia="標楷體" w:hAnsi="標楷體"/>
        </w:rPr>
      </w:pPr>
      <w:r w:rsidRPr="009C4EBD">
        <w:rPr>
          <w:rFonts w:ascii="標楷體" w:eastAsia="標楷體" w:hAnsi="標楷體" w:hint="eastAsia"/>
        </w:rPr>
        <w:t>一、</w:t>
      </w:r>
      <w:r w:rsidR="00376F4E" w:rsidRPr="009C4EBD">
        <w:rPr>
          <w:rFonts w:ascii="標楷體" w:eastAsia="標楷體" w:hAnsi="標楷體"/>
        </w:rPr>
        <w:t>學校有停課之情事，應依規定需進行校園安全通報。</w:t>
      </w:r>
    </w:p>
    <w:p w:rsidR="00376F4E" w:rsidRPr="009C4EBD" w:rsidRDefault="00A9415E" w:rsidP="00376F4E">
      <w:pPr>
        <w:spacing w:line="400" w:lineRule="exact"/>
        <w:rPr>
          <w:rFonts w:ascii="標楷體" w:eastAsia="標楷體" w:hAnsi="標楷體"/>
        </w:rPr>
      </w:pPr>
      <w:r w:rsidRPr="009C4EBD">
        <w:rPr>
          <w:rFonts w:ascii="標楷體" w:eastAsia="標楷體" w:hAnsi="標楷體" w:hint="eastAsia"/>
        </w:rPr>
        <w:t>二、</w:t>
      </w:r>
      <w:r w:rsidR="00376F4E" w:rsidRPr="009C4EBD">
        <w:rPr>
          <w:rFonts w:ascii="標楷體" w:eastAsia="標楷體" w:hAnsi="標楷體"/>
        </w:rPr>
        <w:t>復課原則係與確定病例接觸之教師或學生，居家隔離期滿，確認無症狀解除隔離後，相關課程復課；或經通報教育主管機關後，全校復課。</w:t>
      </w:r>
    </w:p>
    <w:p w:rsidR="00376F4E" w:rsidRPr="009C4EBD" w:rsidRDefault="00051713" w:rsidP="00376F4E">
      <w:pPr>
        <w:spacing w:line="400" w:lineRule="exact"/>
        <w:rPr>
          <w:rFonts w:ascii="標楷體" w:eastAsia="標楷體" w:hAnsi="標楷體"/>
        </w:rPr>
      </w:pPr>
      <w:r w:rsidRPr="009C4EBD">
        <w:rPr>
          <w:rFonts w:ascii="標楷體" w:eastAsia="標楷體" w:hAnsi="標楷體" w:hint="eastAsia"/>
        </w:rPr>
        <w:t>三、</w:t>
      </w:r>
      <w:r w:rsidR="00376F4E" w:rsidRPr="009C4EBD">
        <w:rPr>
          <w:rFonts w:ascii="標楷體" w:eastAsia="標楷體" w:hAnsi="標楷體"/>
        </w:rPr>
        <w:t>學生請假：</w:t>
      </w:r>
    </w:p>
    <w:p w:rsidR="00376F4E" w:rsidRPr="009C4EBD" w:rsidRDefault="009B36B8" w:rsidP="00376F4E">
      <w:pPr>
        <w:spacing w:line="400" w:lineRule="exact"/>
        <w:rPr>
          <w:rFonts w:ascii="標楷體" w:eastAsia="標楷體" w:hAnsi="標楷體"/>
        </w:rPr>
      </w:pPr>
      <w:r w:rsidRPr="009C4EBD">
        <w:rPr>
          <w:rFonts w:ascii="標楷體" w:eastAsia="標楷體" w:hAnsi="標楷體" w:hint="eastAsia"/>
        </w:rPr>
        <w:t>(一)</w:t>
      </w:r>
      <w:r w:rsidR="00376F4E" w:rsidRPr="009C4EBD">
        <w:rPr>
          <w:rFonts w:ascii="標楷體" w:eastAsia="標楷體" w:hAnsi="標楷體"/>
        </w:rPr>
        <w:t>班級停課時，考量該班學生應另行補課，毋需核予假別，且不列入出缺席紀錄。</w:t>
      </w:r>
    </w:p>
    <w:p w:rsidR="00376F4E" w:rsidRPr="009C4EBD" w:rsidRDefault="009B36B8" w:rsidP="00376F4E">
      <w:pPr>
        <w:spacing w:line="400" w:lineRule="exact"/>
        <w:rPr>
          <w:rFonts w:ascii="標楷體" w:eastAsia="標楷體" w:hAnsi="標楷體"/>
        </w:rPr>
      </w:pPr>
      <w:r w:rsidRPr="009C4EBD">
        <w:rPr>
          <w:rFonts w:ascii="標楷體" w:eastAsia="標楷體" w:hAnsi="標楷體" w:hint="eastAsia"/>
        </w:rPr>
        <w:t>(二)</w:t>
      </w:r>
      <w:r w:rsidR="00376F4E" w:rsidRPr="009C4EBD">
        <w:rPr>
          <w:rFonts w:ascii="標楷體" w:eastAsia="標楷體" w:hAnsi="標楷體"/>
        </w:rPr>
        <w:t>學生個人發燒或確認感染者，應核予病假，得不列入出缺席紀錄。</w:t>
      </w:r>
    </w:p>
    <w:p w:rsidR="00376F4E" w:rsidRPr="009C4EBD" w:rsidRDefault="009B36B8" w:rsidP="00376F4E">
      <w:pPr>
        <w:spacing w:line="400" w:lineRule="exact"/>
        <w:rPr>
          <w:rFonts w:ascii="標楷體" w:eastAsia="標楷體" w:hAnsi="標楷體"/>
        </w:rPr>
      </w:pPr>
      <w:r w:rsidRPr="009C4EBD">
        <w:rPr>
          <w:rFonts w:ascii="標楷體" w:eastAsia="標楷體" w:hAnsi="標楷體" w:hint="eastAsia"/>
        </w:rPr>
        <w:t>(三)</w:t>
      </w:r>
      <w:r w:rsidR="00376F4E" w:rsidRPr="009C4EBD">
        <w:rPr>
          <w:rFonts w:ascii="標楷體" w:eastAsia="標楷體" w:hAnsi="標楷體"/>
        </w:rPr>
        <w:t>為避免學生因爭取全勤獎等相關榮譽，致隱匿病情到校上課，該等獎勵得不採計前款病假。</w:t>
      </w:r>
    </w:p>
    <w:p w:rsidR="00376F4E" w:rsidRPr="009C4EBD" w:rsidRDefault="009B36B8" w:rsidP="00376F4E">
      <w:pPr>
        <w:spacing w:line="400" w:lineRule="exact"/>
        <w:rPr>
          <w:rFonts w:ascii="標楷體" w:eastAsia="標楷體" w:hAnsi="標楷體"/>
        </w:rPr>
      </w:pPr>
      <w:r w:rsidRPr="009C4EBD">
        <w:rPr>
          <w:rFonts w:ascii="標楷體" w:eastAsia="標楷體" w:hAnsi="標楷體" w:hint="eastAsia"/>
        </w:rPr>
        <w:t>四、</w:t>
      </w:r>
      <w:r w:rsidR="00376F4E" w:rsidRPr="009C4EBD">
        <w:rPr>
          <w:rFonts w:ascii="標楷體" w:eastAsia="標楷體" w:hAnsi="標楷體" w:hint="eastAsia"/>
        </w:rPr>
        <w:t>有關學校行政人員或教師停課後之相關規範請依中央規定辦理。</w:t>
      </w:r>
    </w:p>
    <w:p w:rsidR="00376F4E" w:rsidRPr="009C4EBD" w:rsidRDefault="00FE2C0B" w:rsidP="00376F4E">
      <w:pPr>
        <w:spacing w:line="400" w:lineRule="exact"/>
        <w:rPr>
          <w:rFonts w:ascii="標楷體" w:eastAsia="標楷體" w:hAnsi="標楷體"/>
        </w:rPr>
      </w:pPr>
      <w:r w:rsidRPr="009C4EBD">
        <w:rPr>
          <w:rFonts w:ascii="標楷體" w:eastAsia="標楷體" w:hAnsi="標楷體" w:hint="eastAsia"/>
        </w:rPr>
        <w:lastRenderedPageBreak/>
        <w:t>五、</w:t>
      </w:r>
      <w:r w:rsidR="00376F4E" w:rsidRPr="009C4EBD">
        <w:rPr>
          <w:rFonts w:ascii="標楷體" w:eastAsia="標楷體" w:hAnsi="標楷體"/>
        </w:rPr>
        <w:t>如有本規定相關事宜，請電詢</w:t>
      </w:r>
      <w:r w:rsidRPr="009C4EBD">
        <w:rPr>
          <w:rFonts w:ascii="標楷體" w:eastAsia="標楷體" w:hAnsi="標楷體" w:hint="eastAsia"/>
        </w:rPr>
        <w:t>教育</w:t>
      </w:r>
      <w:r w:rsidR="00376F4E" w:rsidRPr="009C4EBD">
        <w:rPr>
          <w:rFonts w:ascii="標楷體" w:eastAsia="標楷體" w:hAnsi="標楷體"/>
        </w:rPr>
        <w:t>局各科承辦人員：</w:t>
      </w:r>
    </w:p>
    <w:p w:rsidR="00376F4E" w:rsidRPr="009C4EBD" w:rsidRDefault="00376F4E" w:rsidP="00376F4E">
      <w:pPr>
        <w:spacing w:line="400" w:lineRule="exact"/>
        <w:rPr>
          <w:rFonts w:ascii="標楷體" w:eastAsia="標楷體" w:hAnsi="標楷體"/>
        </w:rPr>
      </w:pPr>
      <w:r w:rsidRPr="009C4EBD">
        <w:rPr>
          <w:rFonts w:ascii="標楷體" w:eastAsia="標楷體" w:hAnsi="標楷體"/>
        </w:rPr>
        <w:t xml:space="preserve">    高中職：高中科謝瑞君小姐(03-3322101分機7592)</w:t>
      </w:r>
    </w:p>
    <w:p w:rsidR="00376F4E" w:rsidRPr="009C4EBD" w:rsidRDefault="00376F4E" w:rsidP="00376F4E">
      <w:pPr>
        <w:spacing w:line="400" w:lineRule="exact"/>
        <w:rPr>
          <w:rFonts w:ascii="標楷體" w:eastAsia="標楷體" w:hAnsi="標楷體"/>
        </w:rPr>
      </w:pPr>
      <w:r w:rsidRPr="009C4EBD">
        <w:rPr>
          <w:rFonts w:ascii="標楷體" w:eastAsia="標楷體" w:hAnsi="標楷體"/>
        </w:rPr>
        <w:t xml:space="preserve">    國中：國中科蔡宜芸小姐(03-3322101分機7523)</w:t>
      </w:r>
    </w:p>
    <w:p w:rsidR="00376F4E" w:rsidRPr="009C4EBD" w:rsidRDefault="00376F4E" w:rsidP="00376F4E">
      <w:pPr>
        <w:spacing w:line="400" w:lineRule="exact"/>
        <w:rPr>
          <w:rFonts w:ascii="標楷體" w:eastAsia="標楷體" w:hAnsi="標楷體"/>
        </w:rPr>
      </w:pPr>
      <w:r w:rsidRPr="009C4EBD">
        <w:rPr>
          <w:rFonts w:ascii="標楷體" w:eastAsia="標楷體" w:hAnsi="標楷體"/>
        </w:rPr>
        <w:t xml:space="preserve">    國小：小教科李莉萍小姐(03-3322101分機7417)</w:t>
      </w:r>
    </w:p>
    <w:p w:rsidR="00376F4E" w:rsidRPr="009C4EBD" w:rsidRDefault="00376F4E" w:rsidP="00376F4E">
      <w:pPr>
        <w:spacing w:line="400" w:lineRule="exact"/>
        <w:rPr>
          <w:rFonts w:ascii="標楷體" w:eastAsia="標楷體" w:hAnsi="標楷體"/>
        </w:rPr>
      </w:pPr>
      <w:r w:rsidRPr="009C4EBD">
        <w:rPr>
          <w:rFonts w:ascii="標楷體" w:eastAsia="標楷體" w:hAnsi="標楷體"/>
        </w:rPr>
        <w:t xml:space="preserve">    特教：特教科楊曼玉小姐(03-3322101分機7583)</w:t>
      </w:r>
    </w:p>
    <w:p w:rsidR="00376F4E" w:rsidRPr="009C4EBD" w:rsidRDefault="00376F4E" w:rsidP="00376F4E">
      <w:pPr>
        <w:spacing w:line="400" w:lineRule="exact"/>
        <w:rPr>
          <w:rFonts w:ascii="標楷體" w:eastAsia="標楷體" w:hAnsi="標楷體"/>
        </w:rPr>
      </w:pPr>
      <w:r w:rsidRPr="009C4EBD">
        <w:rPr>
          <w:rFonts w:ascii="標楷體" w:eastAsia="標楷體" w:hAnsi="標楷體"/>
        </w:rPr>
        <w:t xml:space="preserve">    資訊平台：資教科楊智媛小姐(03-3322101分機7511)</w:t>
      </w:r>
    </w:p>
    <w:p w:rsidR="00C96EE0" w:rsidRPr="009C4EBD" w:rsidRDefault="00C96EE0" w:rsidP="00376F4E">
      <w:pPr>
        <w:spacing w:line="400" w:lineRule="exact"/>
        <w:rPr>
          <w:rFonts w:ascii="標楷體" w:eastAsia="標楷體" w:hAnsi="標楷體"/>
        </w:rPr>
      </w:pPr>
    </w:p>
    <w:p w:rsidR="008425F2" w:rsidRPr="009C4EBD" w:rsidRDefault="00C96EE0" w:rsidP="00127D62">
      <w:pPr>
        <w:spacing w:line="400" w:lineRule="exact"/>
        <w:rPr>
          <w:rFonts w:ascii="標楷體" w:eastAsia="標楷體" w:hAnsi="標楷體"/>
        </w:rPr>
      </w:pPr>
      <w:r w:rsidRPr="009C4EBD">
        <w:rPr>
          <w:rFonts w:ascii="標楷體" w:eastAsia="標楷體" w:hAnsi="標楷體" w:hint="eastAsia"/>
        </w:rPr>
        <w:t>壹拾、</w:t>
      </w:r>
      <w:r w:rsidR="008425F2" w:rsidRPr="009C4EBD">
        <w:rPr>
          <w:rFonts w:ascii="標楷體" w:eastAsia="標楷體" w:hAnsi="標楷體" w:hint="eastAsia"/>
        </w:rPr>
        <w:t>本計畫呈校長核</w:t>
      </w:r>
      <w:r w:rsidRPr="009C4EBD">
        <w:rPr>
          <w:rFonts w:ascii="標楷體" w:eastAsia="標楷體" w:hAnsi="標楷體" w:hint="eastAsia"/>
        </w:rPr>
        <w:t>定</w:t>
      </w:r>
      <w:r w:rsidR="008425F2" w:rsidRPr="009C4EBD">
        <w:rPr>
          <w:rFonts w:ascii="標楷體" w:eastAsia="標楷體" w:hAnsi="標楷體" w:hint="eastAsia"/>
        </w:rPr>
        <w:t>後實施，修正</w:t>
      </w:r>
      <w:r w:rsidRPr="009C4EBD">
        <w:rPr>
          <w:rFonts w:ascii="標楷體" w:eastAsia="標楷體" w:hAnsi="標楷體" w:hint="eastAsia"/>
        </w:rPr>
        <w:t>時</w:t>
      </w:r>
      <w:r w:rsidR="008425F2" w:rsidRPr="009C4EBD">
        <w:rPr>
          <w:rFonts w:ascii="標楷體" w:eastAsia="標楷體" w:hAnsi="標楷體" w:hint="eastAsia"/>
        </w:rPr>
        <w:t>亦同。</w:t>
      </w:r>
    </w:p>
    <w:sectPr w:rsidR="008425F2" w:rsidRPr="009C4EBD" w:rsidSect="00512392">
      <w:footerReference w:type="default" r:id="rId2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DC4" w:rsidRDefault="00251DC4" w:rsidP="002A5E8D">
      <w:r>
        <w:separator/>
      </w:r>
    </w:p>
  </w:endnote>
  <w:endnote w:type="continuationSeparator" w:id="0">
    <w:p w:rsidR="00251DC4" w:rsidRDefault="00251DC4" w:rsidP="002A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667726"/>
      <w:docPartObj>
        <w:docPartGallery w:val="Page Numbers (Bottom of Page)"/>
        <w:docPartUnique/>
      </w:docPartObj>
    </w:sdtPr>
    <w:sdtEndPr/>
    <w:sdtContent>
      <w:p w:rsidR="002A5E8D" w:rsidRDefault="002A5E8D">
        <w:pPr>
          <w:pStyle w:val="a8"/>
          <w:jc w:val="center"/>
        </w:pPr>
        <w:r>
          <w:fldChar w:fldCharType="begin"/>
        </w:r>
        <w:r>
          <w:instrText>PAGE   \* MERGEFORMAT</w:instrText>
        </w:r>
        <w:r>
          <w:fldChar w:fldCharType="separate"/>
        </w:r>
        <w:r w:rsidR="00371661" w:rsidRPr="00371661">
          <w:rPr>
            <w:noProof/>
            <w:lang w:val="zh-TW"/>
          </w:rPr>
          <w:t>8</w:t>
        </w:r>
        <w:r>
          <w:fldChar w:fldCharType="end"/>
        </w:r>
      </w:p>
    </w:sdtContent>
  </w:sdt>
  <w:p w:rsidR="002A5E8D" w:rsidRDefault="002A5E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DC4" w:rsidRDefault="00251DC4" w:rsidP="002A5E8D">
      <w:r>
        <w:separator/>
      </w:r>
    </w:p>
  </w:footnote>
  <w:footnote w:type="continuationSeparator" w:id="0">
    <w:p w:rsidR="00251DC4" w:rsidRDefault="00251DC4" w:rsidP="002A5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1B4A"/>
    <w:multiLevelType w:val="hybridMultilevel"/>
    <w:tmpl w:val="52A277E2"/>
    <w:lvl w:ilvl="0" w:tplc="0218AB02">
      <w:start w:val="1"/>
      <w:numFmt w:val="decimal"/>
      <w:lvlText w:val="%1."/>
      <w:lvlJc w:val="left"/>
      <w:pPr>
        <w:ind w:left="192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A03220"/>
    <w:multiLevelType w:val="hybridMultilevel"/>
    <w:tmpl w:val="8EC45E6E"/>
    <w:lvl w:ilvl="0" w:tplc="749625E0">
      <w:start w:val="1"/>
      <w:numFmt w:val="decimalFullWidth"/>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26030552"/>
    <w:multiLevelType w:val="hybridMultilevel"/>
    <w:tmpl w:val="8EC45E6E"/>
    <w:lvl w:ilvl="0" w:tplc="749625E0">
      <w:start w:val="1"/>
      <w:numFmt w:val="decimalFullWidth"/>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28FA404E"/>
    <w:multiLevelType w:val="hybridMultilevel"/>
    <w:tmpl w:val="E69C939A"/>
    <w:lvl w:ilvl="0" w:tplc="C7661304">
      <w:start w:val="1"/>
      <w:numFmt w:val="taiwaneseCountingThousand"/>
      <w:lvlText w:val="%1、"/>
      <w:lvlJc w:val="left"/>
      <w:pPr>
        <w:ind w:left="1280" w:hanging="570"/>
      </w:pPr>
      <w:rPr>
        <w:rFonts w:cs="SimSun" w:hint="default"/>
        <w:color w:val="000000"/>
        <w:sz w:val="24"/>
        <w:szCs w:val="24"/>
      </w:rPr>
    </w:lvl>
    <w:lvl w:ilvl="1" w:tplc="F4E23C84">
      <w:start w:val="1"/>
      <w:numFmt w:val="taiwaneseCountingThousand"/>
      <w:lvlText w:val="(%2)"/>
      <w:lvlJc w:val="left"/>
      <w:pPr>
        <w:ind w:left="960" w:hanging="480"/>
      </w:pPr>
      <w:rPr>
        <w:rFonts w:hint="default"/>
      </w:rPr>
    </w:lvl>
    <w:lvl w:ilvl="2" w:tplc="BC0CA3D0">
      <w:start w:val="1"/>
      <w:numFmt w:val="decimal"/>
      <w:lvlText w:val="%3."/>
      <w:lvlJc w:val="left"/>
      <w:pPr>
        <w:ind w:left="1320" w:hanging="360"/>
      </w:pPr>
      <w:rPr>
        <w:rFonts w:ascii="標楷體" w:eastAsia="標楷體" w:hAnsi="標楷體" w:cs="SimSun"/>
        <w:color w:val="000000"/>
      </w:rPr>
    </w:lvl>
    <w:lvl w:ilvl="3" w:tplc="0D085C9A">
      <w:start w:val="1"/>
      <w:numFmt w:val="decimal"/>
      <w:lvlText w:val="%4."/>
      <w:lvlJc w:val="left"/>
      <w:pPr>
        <w:ind w:left="1778" w:hanging="360"/>
      </w:pPr>
      <w:rPr>
        <w:rFonts w:ascii="標楷體" w:eastAsia="標楷體" w:hAnsi="標楷體" w:cs="SimSun"/>
        <w:color w:val="FF0000"/>
      </w:rPr>
    </w:lvl>
    <w:lvl w:ilvl="4" w:tplc="0218AB02">
      <w:start w:val="1"/>
      <w:numFmt w:val="decimal"/>
      <w:lvlText w:val="%5."/>
      <w:lvlJc w:val="left"/>
      <w:pPr>
        <w:ind w:left="1920" w:hanging="360"/>
      </w:pPr>
      <w:rPr>
        <w:rFonts w:ascii="Times New Roman" w:eastAsia="標楷體" w:hAnsi="Times New Roman" w:cs="Times New Roman"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AA5CA6"/>
    <w:multiLevelType w:val="hybridMultilevel"/>
    <w:tmpl w:val="823CA858"/>
    <w:lvl w:ilvl="0" w:tplc="5B1A5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9948A0"/>
    <w:multiLevelType w:val="hybridMultilevel"/>
    <w:tmpl w:val="743A31EE"/>
    <w:lvl w:ilvl="0" w:tplc="C1B4CEBA">
      <w:start w:val="5"/>
      <w:numFmt w:val="japaneseLeg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9F67826"/>
    <w:multiLevelType w:val="hybridMultilevel"/>
    <w:tmpl w:val="6BD42ED0"/>
    <w:lvl w:ilvl="0" w:tplc="E9867574">
      <w:start w:val="1"/>
      <w:numFmt w:val="ideographLegalTraditional"/>
      <w:lvlText w:val="%1、"/>
      <w:lvlJc w:val="left"/>
      <w:pPr>
        <w:ind w:left="480" w:hanging="480"/>
      </w:pPr>
      <w:rPr>
        <w:b/>
      </w:rPr>
    </w:lvl>
    <w:lvl w:ilvl="1" w:tplc="66D0CA00">
      <w:start w:val="1"/>
      <w:numFmt w:val="taiwaneseCountingThousand"/>
      <w:lvlText w:val="%2、"/>
      <w:lvlJc w:val="left"/>
      <w:pPr>
        <w:ind w:left="960" w:hanging="480"/>
      </w:pPr>
      <w:rPr>
        <w:b w:val="0"/>
      </w:rPr>
    </w:lvl>
    <w:lvl w:ilvl="2" w:tplc="08F887F6">
      <w:start w:val="1"/>
      <w:numFmt w:val="taiwaneseCountingThousand"/>
      <w:lvlText w:val="(%3)"/>
      <w:lvlJc w:val="left"/>
      <w:pPr>
        <w:ind w:left="1440" w:hanging="480"/>
      </w:pPr>
      <w:rPr>
        <w:rFonts w:hint="eastAsia"/>
      </w:rPr>
    </w:lvl>
    <w:lvl w:ilvl="3" w:tplc="540EF602">
      <w:start w:val="1"/>
      <w:numFmt w:val="decimal"/>
      <w:lvlText w:val="%4、"/>
      <w:lvlJc w:val="left"/>
      <w:pPr>
        <w:ind w:left="1920" w:hanging="480"/>
      </w:pPr>
      <w:rPr>
        <w:rFonts w:ascii="Times New Roman" w:eastAsia="標楷體" w:hAnsi="Times New Roman" w:cs="Times New Roman"/>
      </w:rPr>
    </w:lvl>
    <w:lvl w:ilvl="4" w:tplc="7D42B0EE">
      <w:start w:val="1"/>
      <w:numFmt w:val="decimal"/>
      <w:lvlText w:val="(%5)"/>
      <w:lvlJc w:val="left"/>
      <w:pPr>
        <w:ind w:left="2400" w:hanging="480"/>
      </w:pPr>
      <w:rPr>
        <w:rFonts w:ascii="Times New Roman" w:eastAsia="標楷體" w:hAnsi="Times New Roman" w:cs="Times New Roman"/>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E08E9"/>
    <w:multiLevelType w:val="hybridMultilevel"/>
    <w:tmpl w:val="D9FA0B94"/>
    <w:lvl w:ilvl="0" w:tplc="04090017">
      <w:start w:val="8"/>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68D491E"/>
    <w:multiLevelType w:val="hybridMultilevel"/>
    <w:tmpl w:val="D7C6581C"/>
    <w:lvl w:ilvl="0" w:tplc="1DBAB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ECA72A6"/>
    <w:multiLevelType w:val="hybridMultilevel"/>
    <w:tmpl w:val="88B4F0A6"/>
    <w:lvl w:ilvl="0" w:tplc="BD7E078A">
      <w:start w:val="5"/>
      <w:numFmt w:val="japaneseLeg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6"/>
  </w:num>
  <w:num w:numId="4">
    <w:abstractNumId w:val="9"/>
  </w:num>
  <w:num w:numId="5">
    <w:abstractNumId w:val="5"/>
  </w:num>
  <w:num w:numId="6">
    <w:abstractNumId w:val="3"/>
  </w:num>
  <w:num w:numId="7">
    <w:abstractNumId w:val="7"/>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5F2"/>
    <w:rsid w:val="00004F69"/>
    <w:rsid w:val="00014AF7"/>
    <w:rsid w:val="00021B0F"/>
    <w:rsid w:val="0002251E"/>
    <w:rsid w:val="000237A6"/>
    <w:rsid w:val="00027543"/>
    <w:rsid w:val="000314AF"/>
    <w:rsid w:val="0003199D"/>
    <w:rsid w:val="00034362"/>
    <w:rsid w:val="00040673"/>
    <w:rsid w:val="00040EB6"/>
    <w:rsid w:val="00044C53"/>
    <w:rsid w:val="00046B01"/>
    <w:rsid w:val="000509C1"/>
    <w:rsid w:val="00051713"/>
    <w:rsid w:val="0005259F"/>
    <w:rsid w:val="000540AD"/>
    <w:rsid w:val="00056A62"/>
    <w:rsid w:val="00063389"/>
    <w:rsid w:val="00063743"/>
    <w:rsid w:val="000654D5"/>
    <w:rsid w:val="00065ECC"/>
    <w:rsid w:val="00086B05"/>
    <w:rsid w:val="000927D0"/>
    <w:rsid w:val="00094601"/>
    <w:rsid w:val="000A1101"/>
    <w:rsid w:val="000B28D7"/>
    <w:rsid w:val="000C15B2"/>
    <w:rsid w:val="000D0017"/>
    <w:rsid w:val="000E08B7"/>
    <w:rsid w:val="000E2D4D"/>
    <w:rsid w:val="000E3267"/>
    <w:rsid w:val="001032A0"/>
    <w:rsid w:val="0011212E"/>
    <w:rsid w:val="00117737"/>
    <w:rsid w:val="001204F5"/>
    <w:rsid w:val="0012667D"/>
    <w:rsid w:val="0012799B"/>
    <w:rsid w:val="00127D62"/>
    <w:rsid w:val="00130CDA"/>
    <w:rsid w:val="00132052"/>
    <w:rsid w:val="001337B1"/>
    <w:rsid w:val="001451E4"/>
    <w:rsid w:val="001452FB"/>
    <w:rsid w:val="00146D4A"/>
    <w:rsid w:val="00147F0A"/>
    <w:rsid w:val="00150601"/>
    <w:rsid w:val="00150C13"/>
    <w:rsid w:val="0016042F"/>
    <w:rsid w:val="00163CB9"/>
    <w:rsid w:val="00164D7A"/>
    <w:rsid w:val="001743DF"/>
    <w:rsid w:val="001860C7"/>
    <w:rsid w:val="0018616F"/>
    <w:rsid w:val="00186BE9"/>
    <w:rsid w:val="00187C73"/>
    <w:rsid w:val="00191CC1"/>
    <w:rsid w:val="001A07AA"/>
    <w:rsid w:val="001A1FB3"/>
    <w:rsid w:val="001A2DF8"/>
    <w:rsid w:val="001A68C2"/>
    <w:rsid w:val="001C2E64"/>
    <w:rsid w:val="001C6002"/>
    <w:rsid w:val="001C652D"/>
    <w:rsid w:val="001D1ECF"/>
    <w:rsid w:val="001D3559"/>
    <w:rsid w:val="001D6B02"/>
    <w:rsid w:val="001E6ADA"/>
    <w:rsid w:val="001F428E"/>
    <w:rsid w:val="001F71BB"/>
    <w:rsid w:val="00201E61"/>
    <w:rsid w:val="00203095"/>
    <w:rsid w:val="00207292"/>
    <w:rsid w:val="00207F8B"/>
    <w:rsid w:val="00213DF2"/>
    <w:rsid w:val="002169FF"/>
    <w:rsid w:val="00217F81"/>
    <w:rsid w:val="00223627"/>
    <w:rsid w:val="00230FA5"/>
    <w:rsid w:val="0023481E"/>
    <w:rsid w:val="00246E5D"/>
    <w:rsid w:val="002473FF"/>
    <w:rsid w:val="00251DC4"/>
    <w:rsid w:val="0025586B"/>
    <w:rsid w:val="0026193B"/>
    <w:rsid w:val="00263E40"/>
    <w:rsid w:val="00264309"/>
    <w:rsid w:val="00275579"/>
    <w:rsid w:val="0027567E"/>
    <w:rsid w:val="00277775"/>
    <w:rsid w:val="00285F5D"/>
    <w:rsid w:val="00290AAC"/>
    <w:rsid w:val="00294676"/>
    <w:rsid w:val="002954C6"/>
    <w:rsid w:val="002A0B6E"/>
    <w:rsid w:val="002A5E8D"/>
    <w:rsid w:val="002A6A15"/>
    <w:rsid w:val="002B4925"/>
    <w:rsid w:val="002C5060"/>
    <w:rsid w:val="002D0BF9"/>
    <w:rsid w:val="002D145E"/>
    <w:rsid w:val="002D3EDD"/>
    <w:rsid w:val="002E3052"/>
    <w:rsid w:val="002E34B3"/>
    <w:rsid w:val="002F6348"/>
    <w:rsid w:val="002F6C22"/>
    <w:rsid w:val="00302344"/>
    <w:rsid w:val="003031E2"/>
    <w:rsid w:val="00306629"/>
    <w:rsid w:val="00314855"/>
    <w:rsid w:val="00315506"/>
    <w:rsid w:val="00323F16"/>
    <w:rsid w:val="00330BF1"/>
    <w:rsid w:val="003323A1"/>
    <w:rsid w:val="003431FC"/>
    <w:rsid w:val="0034356C"/>
    <w:rsid w:val="00343863"/>
    <w:rsid w:val="00354D19"/>
    <w:rsid w:val="003565B6"/>
    <w:rsid w:val="003666C5"/>
    <w:rsid w:val="00371661"/>
    <w:rsid w:val="00376F4E"/>
    <w:rsid w:val="003819BD"/>
    <w:rsid w:val="0038728D"/>
    <w:rsid w:val="003A5D46"/>
    <w:rsid w:val="003A79BF"/>
    <w:rsid w:val="003C36D8"/>
    <w:rsid w:val="003D2296"/>
    <w:rsid w:val="003D33E9"/>
    <w:rsid w:val="003D4E29"/>
    <w:rsid w:val="003D550B"/>
    <w:rsid w:val="003D6C3D"/>
    <w:rsid w:val="003F6488"/>
    <w:rsid w:val="003F65DB"/>
    <w:rsid w:val="00400135"/>
    <w:rsid w:val="004017D6"/>
    <w:rsid w:val="00405542"/>
    <w:rsid w:val="0040764E"/>
    <w:rsid w:val="00416DEE"/>
    <w:rsid w:val="00420144"/>
    <w:rsid w:val="0042468E"/>
    <w:rsid w:val="00424BB6"/>
    <w:rsid w:val="00435427"/>
    <w:rsid w:val="00436CA0"/>
    <w:rsid w:val="00443A8D"/>
    <w:rsid w:val="00445DC7"/>
    <w:rsid w:val="00453043"/>
    <w:rsid w:val="00454A33"/>
    <w:rsid w:val="00464078"/>
    <w:rsid w:val="00467563"/>
    <w:rsid w:val="004747A0"/>
    <w:rsid w:val="00476886"/>
    <w:rsid w:val="0048095F"/>
    <w:rsid w:val="00484633"/>
    <w:rsid w:val="00486AE9"/>
    <w:rsid w:val="00490E94"/>
    <w:rsid w:val="00494D00"/>
    <w:rsid w:val="004A020E"/>
    <w:rsid w:val="004A0E5D"/>
    <w:rsid w:val="004C12D1"/>
    <w:rsid w:val="004C2373"/>
    <w:rsid w:val="004C3A88"/>
    <w:rsid w:val="004D23E3"/>
    <w:rsid w:val="004D4A6C"/>
    <w:rsid w:val="004D65CF"/>
    <w:rsid w:val="004D6A84"/>
    <w:rsid w:val="004D7A36"/>
    <w:rsid w:val="004E3833"/>
    <w:rsid w:val="004E7760"/>
    <w:rsid w:val="004F0F79"/>
    <w:rsid w:val="004F17E2"/>
    <w:rsid w:val="004F4BB3"/>
    <w:rsid w:val="00500D5E"/>
    <w:rsid w:val="00501B83"/>
    <w:rsid w:val="005039F2"/>
    <w:rsid w:val="0050723E"/>
    <w:rsid w:val="00510864"/>
    <w:rsid w:val="00512392"/>
    <w:rsid w:val="00512E9C"/>
    <w:rsid w:val="00513E4B"/>
    <w:rsid w:val="00516833"/>
    <w:rsid w:val="005169C3"/>
    <w:rsid w:val="00523E45"/>
    <w:rsid w:val="00530B83"/>
    <w:rsid w:val="00542CB1"/>
    <w:rsid w:val="005500B9"/>
    <w:rsid w:val="00550FF5"/>
    <w:rsid w:val="005554F0"/>
    <w:rsid w:val="00560EBB"/>
    <w:rsid w:val="00575971"/>
    <w:rsid w:val="00586166"/>
    <w:rsid w:val="0058693B"/>
    <w:rsid w:val="00587E62"/>
    <w:rsid w:val="00597A8D"/>
    <w:rsid w:val="005A0702"/>
    <w:rsid w:val="005A0755"/>
    <w:rsid w:val="005A2541"/>
    <w:rsid w:val="005A52AC"/>
    <w:rsid w:val="005B2748"/>
    <w:rsid w:val="005B66D8"/>
    <w:rsid w:val="005C275C"/>
    <w:rsid w:val="005C46BB"/>
    <w:rsid w:val="005D16C3"/>
    <w:rsid w:val="005D5869"/>
    <w:rsid w:val="005D7ECD"/>
    <w:rsid w:val="005E0660"/>
    <w:rsid w:val="005F0657"/>
    <w:rsid w:val="005F3DD2"/>
    <w:rsid w:val="005F60C1"/>
    <w:rsid w:val="00603E58"/>
    <w:rsid w:val="00606E40"/>
    <w:rsid w:val="00610372"/>
    <w:rsid w:val="00620100"/>
    <w:rsid w:val="006203B5"/>
    <w:rsid w:val="00627A2B"/>
    <w:rsid w:val="00640056"/>
    <w:rsid w:val="00640D2B"/>
    <w:rsid w:val="00641F23"/>
    <w:rsid w:val="006444F8"/>
    <w:rsid w:val="006465A4"/>
    <w:rsid w:val="006470F5"/>
    <w:rsid w:val="006536F1"/>
    <w:rsid w:val="00655FCF"/>
    <w:rsid w:val="00656339"/>
    <w:rsid w:val="0065669E"/>
    <w:rsid w:val="00682912"/>
    <w:rsid w:val="00686333"/>
    <w:rsid w:val="00691FD2"/>
    <w:rsid w:val="00696D40"/>
    <w:rsid w:val="006A3251"/>
    <w:rsid w:val="006A61E1"/>
    <w:rsid w:val="006B1660"/>
    <w:rsid w:val="006B6914"/>
    <w:rsid w:val="006B7F7E"/>
    <w:rsid w:val="006C1840"/>
    <w:rsid w:val="006C695B"/>
    <w:rsid w:val="006C6999"/>
    <w:rsid w:val="006D2005"/>
    <w:rsid w:val="006D33AC"/>
    <w:rsid w:val="006D5D13"/>
    <w:rsid w:val="006E72BA"/>
    <w:rsid w:val="006F63E8"/>
    <w:rsid w:val="0070358E"/>
    <w:rsid w:val="007078F0"/>
    <w:rsid w:val="007166B2"/>
    <w:rsid w:val="00732D23"/>
    <w:rsid w:val="00737210"/>
    <w:rsid w:val="0074713E"/>
    <w:rsid w:val="007556EB"/>
    <w:rsid w:val="00755AF6"/>
    <w:rsid w:val="0077126F"/>
    <w:rsid w:val="0078495A"/>
    <w:rsid w:val="00787DE1"/>
    <w:rsid w:val="00790269"/>
    <w:rsid w:val="0079727D"/>
    <w:rsid w:val="007A459C"/>
    <w:rsid w:val="007A6F1A"/>
    <w:rsid w:val="007A6F1D"/>
    <w:rsid w:val="00805ECC"/>
    <w:rsid w:val="008106B1"/>
    <w:rsid w:val="00817586"/>
    <w:rsid w:val="008201E9"/>
    <w:rsid w:val="00822D57"/>
    <w:rsid w:val="00826858"/>
    <w:rsid w:val="00827A4C"/>
    <w:rsid w:val="00827F0A"/>
    <w:rsid w:val="008325C4"/>
    <w:rsid w:val="00834551"/>
    <w:rsid w:val="00834D3B"/>
    <w:rsid w:val="008425F2"/>
    <w:rsid w:val="008518E7"/>
    <w:rsid w:val="008527FA"/>
    <w:rsid w:val="00855BB8"/>
    <w:rsid w:val="0087581F"/>
    <w:rsid w:val="00875E12"/>
    <w:rsid w:val="00880479"/>
    <w:rsid w:val="00881DB2"/>
    <w:rsid w:val="00887061"/>
    <w:rsid w:val="00887252"/>
    <w:rsid w:val="0089497F"/>
    <w:rsid w:val="008A10F2"/>
    <w:rsid w:val="008A438A"/>
    <w:rsid w:val="008C10FD"/>
    <w:rsid w:val="008C52D3"/>
    <w:rsid w:val="008D0E31"/>
    <w:rsid w:val="008D1982"/>
    <w:rsid w:val="008D5C4E"/>
    <w:rsid w:val="008D76F0"/>
    <w:rsid w:val="008E0CA6"/>
    <w:rsid w:val="008E2575"/>
    <w:rsid w:val="008E394B"/>
    <w:rsid w:val="008F1CA5"/>
    <w:rsid w:val="009052DF"/>
    <w:rsid w:val="00914072"/>
    <w:rsid w:val="0091597D"/>
    <w:rsid w:val="009159F4"/>
    <w:rsid w:val="00925FFD"/>
    <w:rsid w:val="00926C8F"/>
    <w:rsid w:val="00943CA9"/>
    <w:rsid w:val="00967BD9"/>
    <w:rsid w:val="00972565"/>
    <w:rsid w:val="00973B66"/>
    <w:rsid w:val="009749F3"/>
    <w:rsid w:val="009758E7"/>
    <w:rsid w:val="00977289"/>
    <w:rsid w:val="00984DB1"/>
    <w:rsid w:val="00994918"/>
    <w:rsid w:val="009A356A"/>
    <w:rsid w:val="009B126A"/>
    <w:rsid w:val="009B36B8"/>
    <w:rsid w:val="009B6BA7"/>
    <w:rsid w:val="009B7022"/>
    <w:rsid w:val="009B744F"/>
    <w:rsid w:val="009C3344"/>
    <w:rsid w:val="009C4EBD"/>
    <w:rsid w:val="009D17A0"/>
    <w:rsid w:val="009D50DA"/>
    <w:rsid w:val="009D566D"/>
    <w:rsid w:val="009D5A55"/>
    <w:rsid w:val="009E256A"/>
    <w:rsid w:val="009E7CCF"/>
    <w:rsid w:val="00A03C6D"/>
    <w:rsid w:val="00A17279"/>
    <w:rsid w:val="00A24D0C"/>
    <w:rsid w:val="00A25A3D"/>
    <w:rsid w:val="00A31EDD"/>
    <w:rsid w:val="00A3383F"/>
    <w:rsid w:val="00A45DF2"/>
    <w:rsid w:val="00A53C5F"/>
    <w:rsid w:val="00A5447F"/>
    <w:rsid w:val="00A5597D"/>
    <w:rsid w:val="00A64CBF"/>
    <w:rsid w:val="00A70130"/>
    <w:rsid w:val="00A8106C"/>
    <w:rsid w:val="00A85962"/>
    <w:rsid w:val="00A9415E"/>
    <w:rsid w:val="00A94357"/>
    <w:rsid w:val="00A94A42"/>
    <w:rsid w:val="00A94B8C"/>
    <w:rsid w:val="00A9605D"/>
    <w:rsid w:val="00AA2737"/>
    <w:rsid w:val="00AC2A5D"/>
    <w:rsid w:val="00AC415B"/>
    <w:rsid w:val="00AC7B72"/>
    <w:rsid w:val="00AC7B77"/>
    <w:rsid w:val="00AD414C"/>
    <w:rsid w:val="00AD41E9"/>
    <w:rsid w:val="00AD43F7"/>
    <w:rsid w:val="00AE0E79"/>
    <w:rsid w:val="00AE0F85"/>
    <w:rsid w:val="00AF1F84"/>
    <w:rsid w:val="00AF4DA6"/>
    <w:rsid w:val="00AF5DE2"/>
    <w:rsid w:val="00B00673"/>
    <w:rsid w:val="00B13C86"/>
    <w:rsid w:val="00B26AFB"/>
    <w:rsid w:val="00B26D8F"/>
    <w:rsid w:val="00B33875"/>
    <w:rsid w:val="00B60F1B"/>
    <w:rsid w:val="00B63329"/>
    <w:rsid w:val="00B651BF"/>
    <w:rsid w:val="00B70F3E"/>
    <w:rsid w:val="00B8223D"/>
    <w:rsid w:val="00B846B1"/>
    <w:rsid w:val="00BA0F35"/>
    <w:rsid w:val="00BA53BB"/>
    <w:rsid w:val="00BC09CD"/>
    <w:rsid w:val="00BC1AB0"/>
    <w:rsid w:val="00BC5D8C"/>
    <w:rsid w:val="00BC7B93"/>
    <w:rsid w:val="00BD0CB1"/>
    <w:rsid w:val="00BD4181"/>
    <w:rsid w:val="00BE0BA9"/>
    <w:rsid w:val="00BE521F"/>
    <w:rsid w:val="00BF1267"/>
    <w:rsid w:val="00BF421C"/>
    <w:rsid w:val="00BF4B0B"/>
    <w:rsid w:val="00BF4B8A"/>
    <w:rsid w:val="00BF783C"/>
    <w:rsid w:val="00C00A3C"/>
    <w:rsid w:val="00C01769"/>
    <w:rsid w:val="00C02D93"/>
    <w:rsid w:val="00C1480A"/>
    <w:rsid w:val="00C152CB"/>
    <w:rsid w:val="00C27290"/>
    <w:rsid w:val="00C341A2"/>
    <w:rsid w:val="00C36932"/>
    <w:rsid w:val="00C40AE9"/>
    <w:rsid w:val="00C42B07"/>
    <w:rsid w:val="00C434D9"/>
    <w:rsid w:val="00C45C08"/>
    <w:rsid w:val="00C50705"/>
    <w:rsid w:val="00C512A6"/>
    <w:rsid w:val="00C51838"/>
    <w:rsid w:val="00C5287C"/>
    <w:rsid w:val="00C5670A"/>
    <w:rsid w:val="00C611F4"/>
    <w:rsid w:val="00C61AE7"/>
    <w:rsid w:val="00C62EDC"/>
    <w:rsid w:val="00C651FB"/>
    <w:rsid w:val="00C706EB"/>
    <w:rsid w:val="00C91E6F"/>
    <w:rsid w:val="00C94209"/>
    <w:rsid w:val="00C9577A"/>
    <w:rsid w:val="00C96EE0"/>
    <w:rsid w:val="00CB128A"/>
    <w:rsid w:val="00CC35D6"/>
    <w:rsid w:val="00CC48CD"/>
    <w:rsid w:val="00CD3883"/>
    <w:rsid w:val="00CD515A"/>
    <w:rsid w:val="00CD6138"/>
    <w:rsid w:val="00CE5535"/>
    <w:rsid w:val="00CF1364"/>
    <w:rsid w:val="00CF3FD6"/>
    <w:rsid w:val="00CF5D5C"/>
    <w:rsid w:val="00CF7F2B"/>
    <w:rsid w:val="00D04806"/>
    <w:rsid w:val="00D0688D"/>
    <w:rsid w:val="00D104D3"/>
    <w:rsid w:val="00D10DB0"/>
    <w:rsid w:val="00D12C15"/>
    <w:rsid w:val="00D12FAE"/>
    <w:rsid w:val="00D14B5F"/>
    <w:rsid w:val="00D15F9B"/>
    <w:rsid w:val="00D1700E"/>
    <w:rsid w:val="00D17143"/>
    <w:rsid w:val="00D4132C"/>
    <w:rsid w:val="00D44C58"/>
    <w:rsid w:val="00D44D2F"/>
    <w:rsid w:val="00D72587"/>
    <w:rsid w:val="00D86672"/>
    <w:rsid w:val="00D87635"/>
    <w:rsid w:val="00DA0B91"/>
    <w:rsid w:val="00DB140D"/>
    <w:rsid w:val="00DB3C1F"/>
    <w:rsid w:val="00DD0A7F"/>
    <w:rsid w:val="00DD1272"/>
    <w:rsid w:val="00DD1544"/>
    <w:rsid w:val="00DF5704"/>
    <w:rsid w:val="00DF5FDA"/>
    <w:rsid w:val="00E0706F"/>
    <w:rsid w:val="00E124AA"/>
    <w:rsid w:val="00E1474D"/>
    <w:rsid w:val="00E174FA"/>
    <w:rsid w:val="00E263A9"/>
    <w:rsid w:val="00E3268E"/>
    <w:rsid w:val="00E32D7D"/>
    <w:rsid w:val="00E34112"/>
    <w:rsid w:val="00E348CA"/>
    <w:rsid w:val="00E3639F"/>
    <w:rsid w:val="00E42A2D"/>
    <w:rsid w:val="00E42A33"/>
    <w:rsid w:val="00E47812"/>
    <w:rsid w:val="00E47DEC"/>
    <w:rsid w:val="00E505C6"/>
    <w:rsid w:val="00E5390B"/>
    <w:rsid w:val="00E543BC"/>
    <w:rsid w:val="00E56C27"/>
    <w:rsid w:val="00E61A6F"/>
    <w:rsid w:val="00E61AC7"/>
    <w:rsid w:val="00E72DCF"/>
    <w:rsid w:val="00E73C26"/>
    <w:rsid w:val="00E77C85"/>
    <w:rsid w:val="00E804D2"/>
    <w:rsid w:val="00E81647"/>
    <w:rsid w:val="00E93757"/>
    <w:rsid w:val="00EA27A9"/>
    <w:rsid w:val="00EB4485"/>
    <w:rsid w:val="00EB6BAF"/>
    <w:rsid w:val="00EC5891"/>
    <w:rsid w:val="00ED59DA"/>
    <w:rsid w:val="00ED7DA6"/>
    <w:rsid w:val="00EE310C"/>
    <w:rsid w:val="00EF1D0D"/>
    <w:rsid w:val="00EF590D"/>
    <w:rsid w:val="00F0752A"/>
    <w:rsid w:val="00F12049"/>
    <w:rsid w:val="00F1365B"/>
    <w:rsid w:val="00F177AF"/>
    <w:rsid w:val="00F27681"/>
    <w:rsid w:val="00F31E8F"/>
    <w:rsid w:val="00F31FF0"/>
    <w:rsid w:val="00F32342"/>
    <w:rsid w:val="00F36775"/>
    <w:rsid w:val="00F372BB"/>
    <w:rsid w:val="00F47532"/>
    <w:rsid w:val="00F506B0"/>
    <w:rsid w:val="00F57014"/>
    <w:rsid w:val="00F6027B"/>
    <w:rsid w:val="00F61A99"/>
    <w:rsid w:val="00F81CA3"/>
    <w:rsid w:val="00F877F0"/>
    <w:rsid w:val="00F87833"/>
    <w:rsid w:val="00F90C3C"/>
    <w:rsid w:val="00F93781"/>
    <w:rsid w:val="00F943F2"/>
    <w:rsid w:val="00F953BA"/>
    <w:rsid w:val="00FA5E08"/>
    <w:rsid w:val="00FB4C9A"/>
    <w:rsid w:val="00FB6F29"/>
    <w:rsid w:val="00FC5D63"/>
    <w:rsid w:val="00FC6C2F"/>
    <w:rsid w:val="00FD2C0A"/>
    <w:rsid w:val="00FD6A2F"/>
    <w:rsid w:val="00FE2C0B"/>
    <w:rsid w:val="00FE39FA"/>
    <w:rsid w:val="00FE44D1"/>
    <w:rsid w:val="00FF11DA"/>
    <w:rsid w:val="00FF1926"/>
    <w:rsid w:val="00FF79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EAF9A"/>
  <w15:chartTrackingRefBased/>
  <w15:docId w15:val="{D01C8882-BA7C-4B8A-9489-DBE92A9E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5F2"/>
    <w:pPr>
      <w:widowControl/>
      <w:spacing w:before="100" w:beforeAutospacing="1" w:after="100" w:afterAutospacing="1"/>
    </w:pPr>
    <w:rPr>
      <w:rFonts w:ascii="新細明體" w:hAnsi="新細明體" w:cs="新細明體"/>
      <w:kern w:val="0"/>
    </w:rPr>
  </w:style>
  <w:style w:type="paragraph" w:styleId="Web">
    <w:name w:val="Normal (Web)"/>
    <w:basedOn w:val="a"/>
    <w:uiPriority w:val="99"/>
    <w:unhideWhenUsed/>
    <w:rsid w:val="008425F2"/>
    <w:pPr>
      <w:widowControl/>
      <w:spacing w:before="100" w:beforeAutospacing="1" w:after="100" w:afterAutospacing="1"/>
    </w:pPr>
    <w:rPr>
      <w:rFonts w:ascii="新細明體" w:hAnsi="新細明體" w:cs="新細明體"/>
      <w:kern w:val="0"/>
    </w:rPr>
  </w:style>
  <w:style w:type="paragraph" w:customStyle="1" w:styleId="Default">
    <w:name w:val="Default"/>
    <w:rsid w:val="00E42A2D"/>
    <w:pPr>
      <w:widowControl w:val="0"/>
      <w:autoSpaceDE w:val="0"/>
      <w:autoSpaceDN w:val="0"/>
      <w:adjustRightInd w:val="0"/>
    </w:pPr>
    <w:rPr>
      <w:color w:val="000000"/>
      <w:sz w:val="24"/>
      <w:szCs w:val="24"/>
    </w:rPr>
  </w:style>
  <w:style w:type="character" w:styleId="a4">
    <w:name w:val="Hyperlink"/>
    <w:basedOn w:val="a0"/>
    <w:uiPriority w:val="99"/>
    <w:unhideWhenUsed/>
    <w:rsid w:val="00C50705"/>
    <w:rPr>
      <w:color w:val="0000FF"/>
      <w:u w:val="single"/>
    </w:rPr>
  </w:style>
  <w:style w:type="character" w:styleId="a5">
    <w:name w:val="FollowedHyperlink"/>
    <w:basedOn w:val="a0"/>
    <w:rsid w:val="00D12C15"/>
    <w:rPr>
      <w:color w:val="954F72" w:themeColor="followedHyperlink"/>
      <w:u w:val="single"/>
    </w:rPr>
  </w:style>
  <w:style w:type="paragraph" w:styleId="a6">
    <w:name w:val="header"/>
    <w:basedOn w:val="a"/>
    <w:link w:val="a7"/>
    <w:rsid w:val="002A5E8D"/>
    <w:pPr>
      <w:tabs>
        <w:tab w:val="center" w:pos="4153"/>
        <w:tab w:val="right" w:pos="8306"/>
      </w:tabs>
      <w:snapToGrid w:val="0"/>
    </w:pPr>
    <w:rPr>
      <w:sz w:val="20"/>
      <w:szCs w:val="20"/>
    </w:rPr>
  </w:style>
  <w:style w:type="character" w:customStyle="1" w:styleId="a7">
    <w:name w:val="頁首 字元"/>
    <w:basedOn w:val="a0"/>
    <w:link w:val="a6"/>
    <w:rsid w:val="002A5E8D"/>
    <w:rPr>
      <w:kern w:val="2"/>
    </w:rPr>
  </w:style>
  <w:style w:type="paragraph" w:styleId="a8">
    <w:name w:val="footer"/>
    <w:basedOn w:val="a"/>
    <w:link w:val="a9"/>
    <w:uiPriority w:val="99"/>
    <w:rsid w:val="002A5E8D"/>
    <w:pPr>
      <w:tabs>
        <w:tab w:val="center" w:pos="4153"/>
        <w:tab w:val="right" w:pos="8306"/>
      </w:tabs>
      <w:snapToGrid w:val="0"/>
    </w:pPr>
    <w:rPr>
      <w:sz w:val="20"/>
      <w:szCs w:val="20"/>
    </w:rPr>
  </w:style>
  <w:style w:type="character" w:customStyle="1" w:styleId="a9">
    <w:name w:val="頁尾 字元"/>
    <w:basedOn w:val="a0"/>
    <w:link w:val="a8"/>
    <w:uiPriority w:val="99"/>
    <w:rsid w:val="002A5E8D"/>
    <w:rPr>
      <w:kern w:val="2"/>
    </w:rPr>
  </w:style>
  <w:style w:type="table" w:styleId="aa">
    <w:name w:val="Table Grid"/>
    <w:basedOn w:val="a1"/>
    <w:uiPriority w:val="39"/>
    <w:rsid w:val="00F1365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9D5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1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gamo.org/" TargetMode="External"/><Relationship Id="rId13" Type="http://schemas.openxmlformats.org/officeDocument/2006/relationships/hyperlink" Target="http://etlady.tw/tyc/" TargetMode="External"/><Relationship Id="rId18" Type="http://schemas.openxmlformats.org/officeDocument/2006/relationships/hyperlink" Target="https://video.cloud.edu.tw/vide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js.knsh.com.tw/" TargetMode="External"/><Relationship Id="rId17" Type="http://schemas.openxmlformats.org/officeDocument/2006/relationships/hyperlink" Target="https://trans.nani.com.tw/NaniTeacher/" TargetMode="External"/><Relationship Id="rId2" Type="http://schemas.openxmlformats.org/officeDocument/2006/relationships/numbering" Target="numbering.xml"/><Relationship Id="rId16" Type="http://schemas.openxmlformats.org/officeDocument/2006/relationships/hyperlink" Target="https://www.hle.com.t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rlive.kh.edu.tw/" TargetMode="External"/><Relationship Id="rId5" Type="http://schemas.openxmlformats.org/officeDocument/2006/relationships/webSettings" Target="webSettings.xml"/><Relationship Id="rId15" Type="http://schemas.openxmlformats.org/officeDocument/2006/relationships/hyperlink" Target="https://945cloud.knsh.com.tw/" TargetMode="External"/><Relationship Id="rId10" Type="http://schemas.openxmlformats.org/officeDocument/2006/relationships/hyperlink" Target="http://learning.cooc.tp.edu.tw/coocLearning/" TargetMode="External"/><Relationship Id="rId19" Type="http://schemas.openxmlformats.org/officeDocument/2006/relationships/hyperlink" Target="https://reurl.cc/M7nRy4" TargetMode="External"/><Relationship Id="rId4" Type="http://schemas.openxmlformats.org/officeDocument/2006/relationships/settings" Target="settings.xml"/><Relationship Id="rId9" Type="http://schemas.openxmlformats.org/officeDocument/2006/relationships/hyperlink" Target="https://www.learnmode.net/" TargetMode="External"/><Relationship Id="rId14" Type="http://schemas.openxmlformats.org/officeDocument/2006/relationships/hyperlink" Target="http://siro.moe.edu.tw/fip/index.php"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9627A-7A97-4192-A579-E45A3A08F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7</Pages>
  <Words>934</Words>
  <Characters>5325</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709</cp:revision>
  <dcterms:created xsi:type="dcterms:W3CDTF">2020-03-10T00:20:00Z</dcterms:created>
  <dcterms:modified xsi:type="dcterms:W3CDTF">2021-05-12T00:00:00Z</dcterms:modified>
</cp:coreProperties>
</file>