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BB8" w:rsidRDefault="00C85CA1">
      <w:pPr>
        <w:pStyle w:val="Standard"/>
        <w:jc w:val="center"/>
      </w:pPr>
      <w:r>
        <w:rPr>
          <w:rFonts w:ascii="標楷體" w:eastAsia="標楷體" w:hAnsi="標楷體"/>
          <w:b/>
          <w:sz w:val="36"/>
          <w:szCs w:val="36"/>
        </w:rPr>
        <w:t>「身心障礙人員職場參考手冊（雙視點字版）」借閱申請單</w:t>
      </w:r>
    </w:p>
    <w:p w:rsidR="00B42BB8" w:rsidRDefault="00C85CA1">
      <w:pPr>
        <w:pStyle w:val="Standard"/>
        <w:tabs>
          <w:tab w:val="left" w:pos="6420"/>
        </w:tabs>
        <w:ind w:left="180"/>
      </w:pPr>
      <w:r>
        <w:rPr>
          <w:rFonts w:ascii="標楷體" w:eastAsia="標楷體" w:hAnsi="標楷體"/>
        </w:rPr>
        <w:t>填單日期：　　年　　月　　日</w:t>
      </w:r>
      <w:r>
        <w:rPr>
          <w:rFonts w:ascii="標楷體" w:eastAsia="標楷體" w:hAnsi="標楷體"/>
        </w:rPr>
        <w:tab/>
      </w:r>
    </w:p>
    <w:tbl>
      <w:tblPr>
        <w:tblW w:w="10915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814"/>
        <w:gridCol w:w="2867"/>
        <w:gridCol w:w="1986"/>
        <w:gridCol w:w="407"/>
        <w:gridCol w:w="2867"/>
      </w:tblGrid>
      <w:tr w:rsidR="00B42BB8" w:rsidTr="002E5787">
        <w:trPr>
          <w:trHeight w:val="1001"/>
          <w:jc w:val="center"/>
        </w:trPr>
        <w:tc>
          <w:tcPr>
            <w:tcW w:w="197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借用學校/單位</w:t>
            </w:r>
          </w:p>
        </w:tc>
        <w:tc>
          <w:tcPr>
            <w:tcW w:w="3681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7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42BB8" w:rsidTr="002E5787">
        <w:trPr>
          <w:trHeight w:val="1001"/>
          <w:jc w:val="center"/>
        </w:trPr>
        <w:tc>
          <w:tcPr>
            <w:tcW w:w="1974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預計借閱期間</w:t>
            </w:r>
          </w:p>
        </w:tc>
        <w:tc>
          <w:tcPr>
            <w:tcW w:w="8941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</w:pPr>
            <w:r>
              <w:rPr>
                <w:rFonts w:ascii="標楷體" w:eastAsia="標楷體" w:hAnsi="標楷體"/>
              </w:rPr>
              <w:t xml:space="preserve">　  年　　 月　　日　 至　 　年　 　月　 　日，計　　　日</w:t>
            </w:r>
          </w:p>
        </w:tc>
      </w:tr>
      <w:tr w:rsidR="005664C2" w:rsidTr="00D84B60">
        <w:trPr>
          <w:trHeight w:val="802"/>
          <w:jc w:val="center"/>
        </w:trPr>
        <w:tc>
          <w:tcPr>
            <w:tcW w:w="1974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5664C2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借用須知</w:t>
            </w:r>
          </w:p>
        </w:tc>
        <w:tc>
          <w:tcPr>
            <w:tcW w:w="3681" w:type="dxa"/>
            <w:gridSpan w:val="2"/>
            <w:vMerge w:val="restart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714F2E">
            <w:pPr>
              <w:pStyle w:val="Standard"/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</w:t>
            </w:r>
            <w:r w:rsidR="005664C2">
              <w:rPr>
                <w:rFonts w:ascii="標楷體" w:eastAsia="標楷體" w:hAnsi="標楷體"/>
              </w:rPr>
              <w:t>閱完畢後，請送回本局人事室。</w:t>
            </w:r>
          </w:p>
          <w:p w:rsidR="005664C2" w:rsidRPr="00AB5C47" w:rsidRDefault="005664C2">
            <w:pPr>
              <w:pStyle w:val="Standard"/>
              <w:numPr>
                <w:ilvl w:val="0"/>
                <w:numId w:val="2"/>
              </w:numPr>
              <w:spacing w:line="320" w:lineRule="exact"/>
            </w:pPr>
            <w:r>
              <w:rPr>
                <w:rFonts w:ascii="標楷體" w:eastAsia="標楷體" w:hAnsi="標楷體"/>
              </w:rPr>
              <w:t>請愛惜圖書，若遺失或損壞，應負</w:t>
            </w:r>
            <w:r w:rsidRPr="00AB5C47">
              <w:rPr>
                <w:rFonts w:eastAsia="標楷體"/>
              </w:rPr>
              <w:t>賠償責任。</w:t>
            </w:r>
          </w:p>
          <w:p w:rsidR="005664C2" w:rsidRDefault="005664C2">
            <w:pPr>
              <w:pStyle w:val="Standard"/>
              <w:numPr>
                <w:ilvl w:val="0"/>
                <w:numId w:val="2"/>
              </w:numPr>
              <w:spacing w:line="320" w:lineRule="exact"/>
            </w:pPr>
            <w:r w:rsidRPr="00AB5C47">
              <w:rPr>
                <w:rFonts w:eastAsia="標楷體"/>
              </w:rPr>
              <w:t>借閱期間上限</w:t>
            </w:r>
            <w:r w:rsidRPr="00AB5C47">
              <w:rPr>
                <w:rFonts w:eastAsia="標楷體"/>
              </w:rPr>
              <w:t>30</w:t>
            </w:r>
            <w:r w:rsidRPr="00AB5C47">
              <w:rPr>
                <w:rFonts w:eastAsia="標楷體"/>
              </w:rPr>
              <w:t>日，請務必於時間內歸還。</w:t>
            </w:r>
          </w:p>
        </w:tc>
        <w:tc>
          <w:tcPr>
            <w:tcW w:w="5260" w:type="dxa"/>
            <w:gridSpan w:val="3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2E5787" w:rsidP="002E5787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</w:tr>
      <w:tr w:rsidR="005664C2" w:rsidTr="00D84B60">
        <w:trPr>
          <w:trHeight w:val="2657"/>
          <w:jc w:val="center"/>
        </w:trPr>
        <w:tc>
          <w:tcPr>
            <w:tcW w:w="1974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5664C2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1" w:type="dxa"/>
            <w:gridSpan w:val="2"/>
            <w:vMerge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5664C2">
            <w:pPr>
              <w:pStyle w:val="Standard"/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260" w:type="dxa"/>
            <w:gridSpan w:val="3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664C2" w:rsidRDefault="002E5787" w:rsidP="008F7996">
            <w:pPr>
              <w:pStyle w:val="Standard"/>
              <w:spacing w:afterLines="50" w:after="3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借閱期間：</w:t>
            </w:r>
          </w:p>
          <w:p w:rsidR="002E5787" w:rsidRDefault="00AB5C47" w:rsidP="008F7996">
            <w:pPr>
              <w:pStyle w:val="Standard"/>
              <w:spacing w:afterLines="50" w:after="3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F7996">
              <w:rPr>
                <w:rFonts w:ascii="標楷體" w:eastAsia="標楷體" w:hAnsi="標楷體"/>
              </w:rPr>
              <w:t>年　　月　　日 至　 　年　 　月　 　日</w:t>
            </w:r>
          </w:p>
          <w:p w:rsidR="002E5787" w:rsidRPr="002E5787" w:rsidRDefault="002E5787" w:rsidP="008F7996">
            <w:pPr>
              <w:pStyle w:val="Standard"/>
              <w:spacing w:afterLines="50" w:after="306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借閱手冊編號：</w:t>
            </w:r>
          </w:p>
        </w:tc>
      </w:tr>
      <w:tr w:rsidR="00B42BB8" w:rsidTr="00D84B60">
        <w:trPr>
          <w:trHeight w:val="895"/>
          <w:jc w:val="center"/>
        </w:trPr>
        <w:tc>
          <w:tcPr>
            <w:tcW w:w="5655" w:type="dxa"/>
            <w:gridSpan w:val="3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借　用　學  校</w:t>
            </w:r>
          </w:p>
        </w:tc>
        <w:tc>
          <w:tcPr>
            <w:tcW w:w="5260" w:type="dxa"/>
            <w:gridSpan w:val="3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桃園市政府教育局人事室</w:t>
            </w:r>
          </w:p>
        </w:tc>
      </w:tr>
      <w:tr w:rsidR="00B42BB8" w:rsidTr="00D84B60">
        <w:trPr>
          <w:trHeight w:val="705"/>
          <w:jc w:val="center"/>
        </w:trPr>
        <w:tc>
          <w:tcPr>
            <w:tcW w:w="278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借用人</w:t>
            </w:r>
          </w:p>
        </w:tc>
        <w:tc>
          <w:tcPr>
            <w:tcW w:w="2867" w:type="dxa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2E5787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393" w:type="dxa"/>
            <w:gridSpan w:val="2"/>
            <w:tcBorders>
              <w:top w:val="single" w:sz="2" w:space="0" w:color="00000A"/>
              <w:left w:val="double" w:sz="4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D84B60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67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C85CA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主管</w:t>
            </w:r>
          </w:p>
        </w:tc>
      </w:tr>
      <w:tr w:rsidR="00B42BB8" w:rsidTr="00D84B60">
        <w:trPr>
          <w:trHeight w:val="1517"/>
          <w:jc w:val="center"/>
        </w:trPr>
        <w:tc>
          <w:tcPr>
            <w:tcW w:w="2788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7" w:type="dxa"/>
            <w:tcBorders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A"/>
              <w:left w:val="double" w:sz="4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7" w:type="dxa"/>
            <w:tcBorders>
              <w:top w:val="single" w:sz="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2BB8" w:rsidRDefault="00B42BB8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BA602F" w:rsidRDefault="00714F2E" w:rsidP="00BA602F">
      <w:pPr>
        <w:pStyle w:val="Standard"/>
        <w:spacing w:line="300" w:lineRule="exact"/>
        <w:rPr>
          <w:rFonts w:eastAsia="標楷體"/>
        </w:rPr>
      </w:pPr>
      <w:r w:rsidRPr="00AA7355">
        <w:rPr>
          <w:rFonts w:ascii="標楷體" w:eastAsia="標楷體" w:hAnsi="標楷體" w:hint="eastAsia"/>
        </w:rPr>
        <w:t>註：請於學校人事室核完章後</w:t>
      </w:r>
      <w:r w:rsidRPr="00AB5C47">
        <w:rPr>
          <w:rFonts w:eastAsia="標楷體"/>
        </w:rPr>
        <w:t>以掃描檔</w:t>
      </w:r>
      <w:r w:rsidRPr="00AB5C47">
        <w:rPr>
          <w:rFonts w:eastAsia="標楷體"/>
        </w:rPr>
        <w:t>e</w:t>
      </w:r>
      <w:r w:rsidR="00AA7355" w:rsidRPr="00AB5C47">
        <w:rPr>
          <w:rFonts w:eastAsia="標楷體"/>
        </w:rPr>
        <w:t>-</w:t>
      </w:r>
      <w:r w:rsidRPr="00AB5C47">
        <w:rPr>
          <w:rFonts w:eastAsia="標楷體"/>
        </w:rPr>
        <w:t>mail</w:t>
      </w:r>
      <w:r w:rsidRPr="00AB5C47">
        <w:rPr>
          <w:rFonts w:eastAsia="標楷體"/>
        </w:rPr>
        <w:t>至</w:t>
      </w:r>
      <w:r w:rsidR="00AB5C47" w:rsidRPr="00AB5C47">
        <w:rPr>
          <w:rFonts w:eastAsia="標楷體"/>
        </w:rPr>
        <w:t>本局人事室信箱</w:t>
      </w:r>
      <w:r w:rsidR="00AB5C47" w:rsidRPr="00AB5C47">
        <w:rPr>
          <w:rFonts w:eastAsia="標楷體"/>
        </w:rPr>
        <w:t>(</w:t>
      </w:r>
      <w:hyperlink r:id="rId7" w:history="1">
        <w:r w:rsidR="00BA602F" w:rsidRPr="0022538D">
          <w:rPr>
            <w:rStyle w:val="a9"/>
            <w:rFonts w:eastAsia="標楷體"/>
          </w:rPr>
          <w:t>tycper@ms.tyc.edu.tw</w:t>
        </w:r>
      </w:hyperlink>
      <w:r w:rsidR="00AB5C47" w:rsidRPr="00AB5C47">
        <w:rPr>
          <w:rFonts w:eastAsia="標楷體"/>
        </w:rPr>
        <w:t>)</w:t>
      </w:r>
      <w:r w:rsidR="00BA602F">
        <w:rPr>
          <w:rFonts w:eastAsia="標楷體" w:hint="eastAsia"/>
        </w:rPr>
        <w:t>，</w:t>
      </w:r>
    </w:p>
    <w:p w:rsidR="00B42BB8" w:rsidRPr="00AB5C47" w:rsidRDefault="00BA602F" w:rsidP="00BA602F">
      <w:pPr>
        <w:pStyle w:val="Standard"/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並以電話確認</w:t>
      </w:r>
      <w:r>
        <w:rPr>
          <w:rFonts w:eastAsia="標楷體" w:hint="eastAsia"/>
        </w:rPr>
        <w:t>(03-3322101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 xml:space="preserve">7573) </w:t>
      </w:r>
      <w:r w:rsidR="00D84B60">
        <w:rPr>
          <w:rFonts w:eastAsia="標楷體" w:hint="eastAsia"/>
        </w:rPr>
        <w:t>。</w:t>
      </w:r>
    </w:p>
    <w:sectPr w:rsidR="00B42BB8" w:rsidRPr="00AB5C47">
      <w:pgSz w:w="11906" w:h="16838"/>
      <w:pgMar w:top="567" w:right="851" w:bottom="340" w:left="851" w:header="720" w:footer="720" w:gutter="0"/>
      <w:cols w:space="720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587" w:rsidRDefault="00153587">
      <w:r>
        <w:separator/>
      </w:r>
    </w:p>
  </w:endnote>
  <w:endnote w:type="continuationSeparator" w:id="0">
    <w:p w:rsidR="00153587" w:rsidRDefault="0015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587" w:rsidRDefault="00153587">
      <w:r>
        <w:rPr>
          <w:color w:val="000000"/>
        </w:rPr>
        <w:separator/>
      </w:r>
    </w:p>
  </w:footnote>
  <w:footnote w:type="continuationSeparator" w:id="0">
    <w:p w:rsidR="00153587" w:rsidRDefault="0015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B5"/>
    <w:multiLevelType w:val="multilevel"/>
    <w:tmpl w:val="3AAAD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67BDA"/>
    <w:multiLevelType w:val="multilevel"/>
    <w:tmpl w:val="4C88824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29049770">
    <w:abstractNumId w:val="1"/>
  </w:num>
  <w:num w:numId="2" w16cid:durableId="77267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2"/>
    <w:rsid w:val="00146439"/>
    <w:rsid w:val="00153587"/>
    <w:rsid w:val="001E3F31"/>
    <w:rsid w:val="002E5787"/>
    <w:rsid w:val="004C1505"/>
    <w:rsid w:val="005664C2"/>
    <w:rsid w:val="00581230"/>
    <w:rsid w:val="00645EEB"/>
    <w:rsid w:val="00652DF2"/>
    <w:rsid w:val="00714F2E"/>
    <w:rsid w:val="008A437D"/>
    <w:rsid w:val="008F7996"/>
    <w:rsid w:val="00AA7355"/>
    <w:rsid w:val="00AB5C47"/>
    <w:rsid w:val="00B2403A"/>
    <w:rsid w:val="00B42BB8"/>
    <w:rsid w:val="00BA602F"/>
    <w:rsid w:val="00BB2F6F"/>
    <w:rsid w:val="00C85CA1"/>
    <w:rsid w:val="00D84B60"/>
    <w:rsid w:val="00E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4ECB4"/>
  <w15:docId w15:val="{E1F63594-C8CC-4B17-A25E-EE6E07F8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BA60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cper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42438\Desktop\&#20219;&#20813;&#32887;&#21209;\&#9679;&#9679;&#9679;&#9679;&#9679;1110822&#26356;&#25563;&#26989;&#21209;\06%20&#20854;&#20182;&#33256;&#26178;&#20132;&#36774;&#20107;&#38917;\1111030%20&#36523;&#38556;&#25163;&#20874;%20&#40670;&#23383;&#26360;%20&#30332;&#25991;&#35531;&#20154;&#20511;&#38321;\&#12300;&#36523;&#24515;&#38556;&#31001;&#20154;&#21729;&#32887;&#22580;&#21443;&#32771;&#25163;&#20874;&#65288;&#38617;&#35222;&#40670;&#23383;&#29256;&#65289;&#12301;&#20511;&#38321;&#30003;&#35531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「身心障礙人員職場參考手冊（雙視點字版）」借閱申請單.dot</Template>
  <TotalTime>58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器材物品借用申請單</dc:title>
  <dc:subject/>
  <dc:creator>李雅婷</dc:creator>
  <cp:keywords/>
  <cp:lastModifiedBy>李雅婷</cp:lastModifiedBy>
  <cp:revision>11</cp:revision>
  <cp:lastPrinted>2022-10-31T10:24:00Z</cp:lastPrinted>
  <dcterms:created xsi:type="dcterms:W3CDTF">2022-10-31T10:38:00Z</dcterms:created>
  <dcterms:modified xsi:type="dcterms:W3CDTF">2022-11-01T09:25:00Z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義守大學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